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9108C" w14:textId="4F8FCD60" w:rsidR="00DE12EB" w:rsidRPr="00DC5468" w:rsidRDefault="00DE12EB" w:rsidP="00DE12EB">
      <w:pPr>
        <w:ind w:left="-426" w:right="-476"/>
        <w:jc w:val="both"/>
        <w:rPr>
          <w:rFonts w:ascii="Arial" w:hAnsi="Arial"/>
          <w:b/>
          <w:sz w:val="22"/>
          <w:szCs w:val="22"/>
        </w:rPr>
      </w:pPr>
      <w:r w:rsidRPr="00DC5468">
        <w:rPr>
          <w:rFonts w:ascii="Arial" w:hAnsi="Arial"/>
          <w:b/>
          <w:sz w:val="22"/>
          <w:szCs w:val="22"/>
        </w:rPr>
        <w:t xml:space="preserve">Dear </w:t>
      </w:r>
      <w:r w:rsidR="00546267">
        <w:rPr>
          <w:rFonts w:ascii="Arial" w:hAnsi="Arial"/>
          <w:b/>
          <w:sz w:val="22"/>
          <w:szCs w:val="22"/>
        </w:rPr>
        <w:t>Rokeby Market</w:t>
      </w:r>
      <w:r w:rsidR="000361A9">
        <w:rPr>
          <w:rFonts w:ascii="Arial" w:hAnsi="Arial"/>
          <w:b/>
          <w:sz w:val="22"/>
          <w:szCs w:val="22"/>
        </w:rPr>
        <w:t xml:space="preserve"> Applicant,</w:t>
      </w:r>
    </w:p>
    <w:p w14:paraId="4F11AEFF" w14:textId="747355AF" w:rsidR="003B040B" w:rsidRDefault="003B040B" w:rsidP="00DE12EB">
      <w:pPr>
        <w:ind w:left="-426" w:right="-476"/>
        <w:jc w:val="both"/>
        <w:rPr>
          <w:rFonts w:ascii="Arial" w:hAnsi="Arial"/>
          <w:sz w:val="22"/>
          <w:szCs w:val="22"/>
        </w:rPr>
      </w:pPr>
    </w:p>
    <w:p w14:paraId="07AB0DBE" w14:textId="38451729" w:rsidR="003B040B" w:rsidRDefault="003B040B" w:rsidP="00DE12EB">
      <w:pPr>
        <w:ind w:left="-426" w:right="-476"/>
        <w:jc w:val="both"/>
        <w:rPr>
          <w:rFonts w:ascii="Arial" w:hAnsi="Arial"/>
          <w:sz w:val="22"/>
          <w:szCs w:val="22"/>
        </w:rPr>
      </w:pPr>
      <w:r>
        <w:rPr>
          <w:rFonts w:ascii="Arial" w:hAnsi="Arial"/>
          <w:sz w:val="22"/>
          <w:szCs w:val="22"/>
        </w:rPr>
        <w:t>Hello and Welcome to 2020…</w:t>
      </w:r>
      <w:r w:rsidR="000361A9">
        <w:rPr>
          <w:rFonts w:ascii="Arial" w:hAnsi="Arial"/>
          <w:sz w:val="22"/>
          <w:szCs w:val="22"/>
        </w:rPr>
        <w:t>A</w:t>
      </w:r>
      <w:r>
        <w:rPr>
          <w:rFonts w:ascii="Arial" w:hAnsi="Arial"/>
          <w:sz w:val="22"/>
          <w:szCs w:val="22"/>
        </w:rPr>
        <w:t>re you having fun yet?</w:t>
      </w:r>
    </w:p>
    <w:p w14:paraId="6F1832C7" w14:textId="77777777" w:rsidR="000361A9" w:rsidRDefault="000361A9" w:rsidP="00DE12EB">
      <w:pPr>
        <w:ind w:left="-426" w:right="-476"/>
        <w:jc w:val="both"/>
        <w:rPr>
          <w:rFonts w:ascii="Arial" w:hAnsi="Arial"/>
          <w:sz w:val="22"/>
          <w:szCs w:val="22"/>
        </w:rPr>
      </w:pPr>
    </w:p>
    <w:p w14:paraId="7FE198E9" w14:textId="77777777" w:rsidR="00824053" w:rsidRDefault="003B040B" w:rsidP="00824053">
      <w:pPr>
        <w:ind w:left="-426" w:right="-476"/>
        <w:jc w:val="both"/>
        <w:rPr>
          <w:rFonts w:ascii="Arial" w:hAnsi="Arial"/>
          <w:sz w:val="22"/>
          <w:szCs w:val="22"/>
        </w:rPr>
      </w:pPr>
      <w:r>
        <w:rPr>
          <w:rFonts w:ascii="Arial" w:hAnsi="Arial"/>
          <w:sz w:val="22"/>
          <w:szCs w:val="22"/>
        </w:rPr>
        <w:t xml:space="preserve">What we all know </w:t>
      </w:r>
      <w:proofErr w:type="gramStart"/>
      <w:r>
        <w:rPr>
          <w:rFonts w:ascii="Arial" w:hAnsi="Arial"/>
          <w:sz w:val="22"/>
          <w:szCs w:val="22"/>
        </w:rPr>
        <w:t>at this point in time</w:t>
      </w:r>
      <w:proofErr w:type="gramEnd"/>
      <w:r>
        <w:rPr>
          <w:rFonts w:ascii="Arial" w:hAnsi="Arial"/>
          <w:sz w:val="22"/>
          <w:szCs w:val="22"/>
        </w:rPr>
        <w:t>, is that there is nothing more certain than uncertainty</w:t>
      </w:r>
      <w:r w:rsidR="000361A9">
        <w:rPr>
          <w:rFonts w:ascii="Arial" w:hAnsi="Arial"/>
          <w:sz w:val="22"/>
          <w:szCs w:val="22"/>
        </w:rPr>
        <w:t>. That said, t</w:t>
      </w:r>
      <w:r>
        <w:rPr>
          <w:rFonts w:ascii="Arial" w:hAnsi="Arial"/>
          <w:sz w:val="22"/>
          <w:szCs w:val="22"/>
        </w:rPr>
        <w:t xml:space="preserve">he best we can do is work within the regulations that allow us to enjoy our </w:t>
      </w:r>
      <w:r w:rsidR="000361A9">
        <w:rPr>
          <w:rFonts w:ascii="Arial" w:hAnsi="Arial"/>
          <w:sz w:val="22"/>
          <w:szCs w:val="22"/>
        </w:rPr>
        <w:t>modest freedoms, like a local country market held in the open air on a fantastic public reserve! How good is that!?</w:t>
      </w:r>
    </w:p>
    <w:p w14:paraId="74E6E180" w14:textId="708B90AE" w:rsidR="002C4614" w:rsidRDefault="00824053">
      <w:pPr>
        <w:ind w:left="-426" w:right="-476"/>
        <w:jc w:val="both"/>
        <w:rPr>
          <w:rFonts w:ascii="Arial" w:hAnsi="Arial"/>
          <w:sz w:val="22"/>
          <w:szCs w:val="22"/>
        </w:rPr>
      </w:pPr>
      <w:r>
        <w:rPr>
          <w:rFonts w:ascii="Arial" w:hAnsi="Arial"/>
          <w:sz w:val="22"/>
          <w:szCs w:val="22"/>
        </w:rPr>
        <w:t>Our market has been running since the 1970’s, so we are keen to keep the record going.</w:t>
      </w:r>
    </w:p>
    <w:p w14:paraId="27D6E3B0" w14:textId="1A5500B8" w:rsidR="00824053" w:rsidRDefault="00824053" w:rsidP="00824053">
      <w:pPr>
        <w:ind w:left="-426" w:right="-476"/>
        <w:jc w:val="both"/>
        <w:rPr>
          <w:rFonts w:ascii="Arial" w:hAnsi="Arial"/>
          <w:sz w:val="22"/>
          <w:szCs w:val="22"/>
        </w:rPr>
      </w:pPr>
      <w:r w:rsidRPr="004B1B5A">
        <w:rPr>
          <w:rFonts w:ascii="Arial" w:hAnsi="Arial"/>
          <w:sz w:val="22"/>
          <w:szCs w:val="22"/>
        </w:rPr>
        <w:t xml:space="preserve">Currently we have been advised by the Department of Health and Human Services that we cannot run our market in Stage 3 Covid </w:t>
      </w:r>
      <w:r w:rsidR="004B1B5A" w:rsidRPr="004B1B5A">
        <w:rPr>
          <w:rFonts w:ascii="Arial" w:hAnsi="Arial"/>
          <w:sz w:val="22"/>
          <w:szCs w:val="22"/>
        </w:rPr>
        <w:t>Restrictions, as</w:t>
      </w:r>
      <w:r w:rsidRPr="004B1B5A">
        <w:rPr>
          <w:rFonts w:ascii="Arial" w:hAnsi="Arial"/>
          <w:sz w:val="22"/>
          <w:szCs w:val="22"/>
        </w:rPr>
        <w:t xml:space="preserve"> we are classified as a “retail market” not a dedicated food market.</w:t>
      </w:r>
      <w:r>
        <w:rPr>
          <w:rFonts w:ascii="Arial" w:hAnsi="Arial"/>
          <w:sz w:val="22"/>
          <w:szCs w:val="22"/>
        </w:rPr>
        <w:t xml:space="preserve"> So therefore, we will not be running the September Market </w:t>
      </w:r>
    </w:p>
    <w:p w14:paraId="19DAAB04" w14:textId="3E2A1C46" w:rsidR="000361A9" w:rsidRDefault="00824053">
      <w:pPr>
        <w:ind w:left="-426" w:right="-476"/>
        <w:jc w:val="both"/>
        <w:rPr>
          <w:rFonts w:ascii="Arial" w:hAnsi="Arial"/>
          <w:sz w:val="22"/>
          <w:szCs w:val="22"/>
        </w:rPr>
      </w:pPr>
      <w:r>
        <w:rPr>
          <w:rFonts w:ascii="Arial" w:hAnsi="Arial"/>
          <w:sz w:val="22"/>
          <w:szCs w:val="22"/>
        </w:rPr>
        <w:t>We will be running the Rokeby Market every second Saturday of each month from October to May 2021 this season assuming (pending approval from DHHS)</w:t>
      </w:r>
    </w:p>
    <w:p w14:paraId="6ABF5E9F" w14:textId="74DF81E1" w:rsidR="003A02BD" w:rsidRDefault="003A02BD" w:rsidP="003A02BD">
      <w:pPr>
        <w:pBdr>
          <w:top w:val="single" w:sz="4" w:space="1" w:color="auto"/>
          <w:left w:val="single" w:sz="4" w:space="4" w:color="auto"/>
          <w:bottom w:val="single" w:sz="4" w:space="1" w:color="auto"/>
          <w:right w:val="single" w:sz="4" w:space="4" w:color="auto"/>
        </w:pBdr>
        <w:ind w:left="-426" w:right="-476"/>
        <w:jc w:val="both"/>
        <w:rPr>
          <w:rFonts w:ascii="Arial" w:hAnsi="Arial"/>
          <w:sz w:val="22"/>
          <w:szCs w:val="22"/>
        </w:rPr>
      </w:pPr>
      <w:r>
        <w:rPr>
          <w:rFonts w:ascii="Arial" w:hAnsi="Arial"/>
          <w:sz w:val="22"/>
          <w:szCs w:val="22"/>
        </w:rPr>
        <w:t xml:space="preserve">Our market themes are </w:t>
      </w:r>
      <w:r w:rsidRPr="00684C6D">
        <w:rPr>
          <w:rFonts w:ascii="Arial" w:hAnsi="Arial"/>
          <w:b/>
          <w:bCs/>
          <w:i/>
          <w:iCs/>
          <w:sz w:val="22"/>
          <w:szCs w:val="22"/>
        </w:rPr>
        <w:t xml:space="preserve">“Make it, </w:t>
      </w:r>
      <w:proofErr w:type="gramStart"/>
      <w:r w:rsidRPr="00684C6D">
        <w:rPr>
          <w:rFonts w:ascii="Arial" w:hAnsi="Arial"/>
          <w:b/>
          <w:bCs/>
          <w:i/>
          <w:iCs/>
          <w:sz w:val="22"/>
          <w:szCs w:val="22"/>
        </w:rPr>
        <w:t>Bake</w:t>
      </w:r>
      <w:proofErr w:type="gramEnd"/>
      <w:r w:rsidRPr="00684C6D">
        <w:rPr>
          <w:rFonts w:ascii="Arial" w:hAnsi="Arial"/>
          <w:b/>
          <w:bCs/>
          <w:i/>
          <w:iCs/>
          <w:sz w:val="22"/>
          <w:szCs w:val="22"/>
        </w:rPr>
        <w:t xml:space="preserve"> it, Grow it, Breed it”</w:t>
      </w:r>
      <w:r>
        <w:rPr>
          <w:rFonts w:ascii="Arial" w:hAnsi="Arial"/>
          <w:sz w:val="22"/>
          <w:szCs w:val="22"/>
        </w:rPr>
        <w:t xml:space="preserve"> with an emphasis on sustainability and locally sourced goods and services.</w:t>
      </w:r>
    </w:p>
    <w:p w14:paraId="075CE14F" w14:textId="4B379AF6" w:rsidR="00766220" w:rsidRDefault="00766220" w:rsidP="00766220">
      <w:pPr>
        <w:ind w:left="-426" w:right="-476"/>
        <w:jc w:val="both"/>
        <w:rPr>
          <w:rFonts w:ascii="Arial" w:hAnsi="Arial"/>
          <w:sz w:val="22"/>
          <w:szCs w:val="22"/>
        </w:rPr>
      </w:pPr>
      <w:r>
        <w:rPr>
          <w:rFonts w:ascii="Arial" w:hAnsi="Arial"/>
          <w:sz w:val="22"/>
          <w:szCs w:val="22"/>
        </w:rPr>
        <w:t xml:space="preserve">If you were with us for the 2019, you would know that the new market committee were able to significantly boost our visitation and interest through a strong social media campaign and fresh site branding. Entertainment also proved popular, and </w:t>
      </w:r>
      <w:proofErr w:type="gramStart"/>
      <w:r>
        <w:rPr>
          <w:rFonts w:ascii="Arial" w:hAnsi="Arial"/>
          <w:sz w:val="22"/>
          <w:szCs w:val="22"/>
        </w:rPr>
        <w:t>overall</w:t>
      </w:r>
      <w:proofErr w:type="gramEnd"/>
      <w:r>
        <w:rPr>
          <w:rFonts w:ascii="Arial" w:hAnsi="Arial"/>
          <w:sz w:val="22"/>
          <w:szCs w:val="22"/>
        </w:rPr>
        <w:t xml:space="preserve"> we have brought new vendors and enlivened local and metropolitan interest.</w:t>
      </w:r>
    </w:p>
    <w:p w14:paraId="2F40BF03" w14:textId="61ECA24A" w:rsidR="00766220" w:rsidRDefault="00766220" w:rsidP="00766220">
      <w:pPr>
        <w:ind w:left="-426" w:right="-476"/>
        <w:jc w:val="both"/>
        <w:rPr>
          <w:rFonts w:ascii="Arial" w:hAnsi="Arial"/>
          <w:sz w:val="22"/>
          <w:szCs w:val="22"/>
        </w:rPr>
      </w:pPr>
    </w:p>
    <w:p w14:paraId="4E1AE6AB" w14:textId="00A99476" w:rsidR="00766220" w:rsidRDefault="00766220" w:rsidP="00766220">
      <w:pPr>
        <w:ind w:left="-426" w:right="-476"/>
        <w:jc w:val="both"/>
        <w:rPr>
          <w:rFonts w:ascii="Arial" w:hAnsi="Arial"/>
          <w:sz w:val="22"/>
          <w:szCs w:val="22"/>
        </w:rPr>
      </w:pPr>
      <w:r>
        <w:rPr>
          <w:rFonts w:ascii="Arial" w:hAnsi="Arial"/>
          <w:sz w:val="22"/>
          <w:szCs w:val="22"/>
        </w:rPr>
        <w:t xml:space="preserve">We had a </w:t>
      </w:r>
      <w:r w:rsidRPr="0062152C">
        <w:rPr>
          <w:rFonts w:ascii="Arial" w:hAnsi="Arial"/>
          <w:sz w:val="22"/>
          <w:szCs w:val="22"/>
          <w:u w:val="single"/>
        </w:rPr>
        <w:t>great time</w:t>
      </w:r>
      <w:r>
        <w:rPr>
          <w:rFonts w:ascii="Arial" w:hAnsi="Arial"/>
          <w:sz w:val="22"/>
          <w:szCs w:val="22"/>
        </w:rPr>
        <w:t xml:space="preserve"> managing the market last season, and we </w:t>
      </w:r>
      <w:r w:rsidR="003A02BD">
        <w:rPr>
          <w:rFonts w:ascii="Arial" w:hAnsi="Arial"/>
          <w:sz w:val="22"/>
          <w:szCs w:val="22"/>
        </w:rPr>
        <w:t xml:space="preserve">are putting in place plans to enable us to continue to run </w:t>
      </w:r>
      <w:r w:rsidR="0062152C">
        <w:rPr>
          <w:rFonts w:ascii="Arial" w:hAnsi="Arial"/>
          <w:sz w:val="22"/>
          <w:szCs w:val="22"/>
        </w:rPr>
        <w:t xml:space="preserve">safely </w:t>
      </w:r>
      <w:r w:rsidR="003A02BD">
        <w:rPr>
          <w:rFonts w:ascii="Arial" w:hAnsi="Arial"/>
          <w:sz w:val="22"/>
          <w:szCs w:val="22"/>
        </w:rPr>
        <w:t>come September.</w:t>
      </w:r>
    </w:p>
    <w:p w14:paraId="4FAF11F9" w14:textId="77777777" w:rsidR="003B040B" w:rsidRDefault="003B040B" w:rsidP="003A02BD">
      <w:pPr>
        <w:ind w:left="-426" w:right="-476"/>
        <w:jc w:val="both"/>
        <w:rPr>
          <w:rFonts w:ascii="Arial" w:hAnsi="Arial"/>
          <w:i/>
          <w:iCs/>
          <w:sz w:val="22"/>
          <w:szCs w:val="22"/>
        </w:rPr>
      </w:pPr>
    </w:p>
    <w:p w14:paraId="4A4534BF" w14:textId="4AA50B63" w:rsidR="00766220" w:rsidRPr="003A02BD" w:rsidRDefault="006704B3" w:rsidP="003A02BD">
      <w:pPr>
        <w:ind w:left="-426" w:right="-476"/>
        <w:jc w:val="both"/>
        <w:rPr>
          <w:rFonts w:ascii="Arial" w:hAnsi="Arial"/>
          <w:i/>
          <w:iCs/>
          <w:sz w:val="22"/>
          <w:szCs w:val="22"/>
        </w:rPr>
      </w:pPr>
      <w:r w:rsidRPr="00766220">
        <w:rPr>
          <w:rFonts w:ascii="Arial" w:hAnsi="Arial"/>
          <w:i/>
          <w:iCs/>
          <w:sz w:val="22"/>
          <w:szCs w:val="22"/>
        </w:rPr>
        <w:t xml:space="preserve">As you would anticipate, there have been some significant changes to the way our market will operate due to Covid-19. These are detailed </w:t>
      </w:r>
      <w:r w:rsidR="00E96006" w:rsidRPr="00766220">
        <w:rPr>
          <w:rFonts w:ascii="Arial" w:hAnsi="Arial"/>
          <w:i/>
          <w:iCs/>
          <w:sz w:val="22"/>
          <w:szCs w:val="22"/>
        </w:rPr>
        <w:t>below and</w:t>
      </w:r>
      <w:r w:rsidRPr="00766220">
        <w:rPr>
          <w:rFonts w:ascii="Arial" w:hAnsi="Arial"/>
          <w:i/>
          <w:iCs/>
          <w:sz w:val="22"/>
          <w:szCs w:val="22"/>
        </w:rPr>
        <w:t xml:space="preserve"> will require that you inform us as soon as possible if you will be able to adjust accordingly.</w:t>
      </w:r>
    </w:p>
    <w:p w14:paraId="5D7F53E7" w14:textId="40E24DDE" w:rsidR="006704B3" w:rsidRDefault="006704B3" w:rsidP="00141AA1">
      <w:pPr>
        <w:ind w:left="-426" w:right="-476"/>
        <w:jc w:val="both"/>
        <w:rPr>
          <w:rFonts w:ascii="Arial" w:hAnsi="Arial"/>
          <w:sz w:val="22"/>
          <w:szCs w:val="22"/>
        </w:rPr>
      </w:pPr>
    </w:p>
    <w:p w14:paraId="44D21A1C" w14:textId="0CBC015B" w:rsidR="003B040B" w:rsidRPr="003B040B" w:rsidRDefault="003B040B" w:rsidP="00141AA1">
      <w:pPr>
        <w:ind w:left="-426" w:right="-476"/>
        <w:jc w:val="both"/>
        <w:rPr>
          <w:rFonts w:ascii="Arial" w:hAnsi="Arial"/>
          <w:i/>
          <w:iCs/>
          <w:sz w:val="22"/>
          <w:szCs w:val="22"/>
        </w:rPr>
      </w:pPr>
      <w:r w:rsidRPr="003B040B">
        <w:rPr>
          <w:rFonts w:ascii="Arial" w:hAnsi="Arial"/>
          <w:i/>
          <w:iCs/>
          <w:sz w:val="22"/>
          <w:szCs w:val="22"/>
        </w:rPr>
        <w:t>The market for 2020 season will be Open Air only, with additional sites located and spaced on the reserve and tennis court.</w:t>
      </w:r>
      <w:r w:rsidR="00824053">
        <w:rPr>
          <w:rFonts w:ascii="Arial" w:hAnsi="Arial"/>
          <w:i/>
          <w:iCs/>
          <w:sz w:val="22"/>
          <w:szCs w:val="22"/>
        </w:rPr>
        <w:t xml:space="preserve"> Social distancing rules will apply.</w:t>
      </w:r>
    </w:p>
    <w:p w14:paraId="06BB8D69" w14:textId="79BBCB3F" w:rsidR="003B040B" w:rsidRDefault="003B040B" w:rsidP="00141AA1">
      <w:pPr>
        <w:ind w:left="-426" w:right="-476"/>
        <w:jc w:val="both"/>
        <w:rPr>
          <w:rFonts w:ascii="Arial" w:hAnsi="Arial"/>
          <w:sz w:val="22"/>
          <w:szCs w:val="22"/>
        </w:rPr>
      </w:pPr>
    </w:p>
    <w:p w14:paraId="34711C62" w14:textId="7E8A96D7" w:rsidR="003B040B" w:rsidRDefault="003B040B" w:rsidP="003B040B">
      <w:pPr>
        <w:pBdr>
          <w:top w:val="single" w:sz="4" w:space="1" w:color="auto"/>
          <w:left w:val="single" w:sz="4" w:space="4" w:color="auto"/>
          <w:bottom w:val="single" w:sz="4" w:space="1" w:color="auto"/>
          <w:right w:val="single" w:sz="4" w:space="4" w:color="auto"/>
        </w:pBdr>
        <w:ind w:left="-426" w:right="-476"/>
        <w:jc w:val="both"/>
        <w:rPr>
          <w:rFonts w:ascii="Arial" w:hAnsi="Arial"/>
          <w:sz w:val="22"/>
          <w:szCs w:val="22"/>
        </w:rPr>
      </w:pPr>
      <w:r>
        <w:rPr>
          <w:rFonts w:ascii="Arial" w:hAnsi="Arial"/>
          <w:sz w:val="22"/>
          <w:szCs w:val="22"/>
        </w:rPr>
        <w:t>If you were a previous stallholder and you intend to return, please tell us at your earliest convenience.</w:t>
      </w:r>
    </w:p>
    <w:p w14:paraId="1D0680B1" w14:textId="77777777" w:rsidR="003B040B" w:rsidRDefault="003B040B" w:rsidP="00141AA1">
      <w:pPr>
        <w:ind w:left="-426" w:right="-476"/>
        <w:jc w:val="both"/>
        <w:rPr>
          <w:rFonts w:ascii="Arial" w:hAnsi="Arial"/>
          <w:sz w:val="22"/>
          <w:szCs w:val="22"/>
        </w:rPr>
      </w:pPr>
    </w:p>
    <w:p w14:paraId="49235AAF" w14:textId="746DA17C" w:rsidR="00766220" w:rsidRDefault="00BF3818" w:rsidP="00766220">
      <w:pPr>
        <w:ind w:left="-426" w:right="-476"/>
        <w:jc w:val="both"/>
        <w:rPr>
          <w:rFonts w:ascii="Arial" w:hAnsi="Arial"/>
          <w:sz w:val="22"/>
          <w:szCs w:val="22"/>
        </w:rPr>
      </w:pPr>
      <w:r>
        <w:rPr>
          <w:rFonts w:ascii="Arial" w:hAnsi="Arial"/>
          <w:sz w:val="22"/>
          <w:szCs w:val="22"/>
        </w:rPr>
        <w:t>Upon receipt and review of your application</w:t>
      </w:r>
      <w:r w:rsidR="006704B3">
        <w:rPr>
          <w:rFonts w:ascii="Arial" w:hAnsi="Arial"/>
          <w:sz w:val="22"/>
          <w:szCs w:val="22"/>
        </w:rPr>
        <w:t>,</w:t>
      </w:r>
      <w:r>
        <w:rPr>
          <w:rFonts w:ascii="Arial" w:hAnsi="Arial"/>
          <w:sz w:val="22"/>
          <w:szCs w:val="22"/>
        </w:rPr>
        <w:t xml:space="preserve"> subject to site availability and the type of goods you sell, we welcome you to join us in delivering a great market experience for all</w:t>
      </w:r>
      <w:r w:rsidR="002E7F0D">
        <w:rPr>
          <w:rFonts w:ascii="Arial" w:hAnsi="Arial"/>
          <w:sz w:val="22"/>
          <w:szCs w:val="22"/>
        </w:rPr>
        <w:t xml:space="preserve"> </w:t>
      </w:r>
      <w:r>
        <w:rPr>
          <w:rFonts w:ascii="Arial" w:hAnsi="Arial"/>
          <w:sz w:val="22"/>
          <w:szCs w:val="22"/>
        </w:rPr>
        <w:t>our customers and the local community.</w:t>
      </w:r>
    </w:p>
    <w:p w14:paraId="569ADEA6" w14:textId="0E5C585B" w:rsidR="00D93164" w:rsidRPr="004B1B5A" w:rsidRDefault="00D93164" w:rsidP="00766220">
      <w:pPr>
        <w:ind w:left="-426" w:right="-476"/>
        <w:jc w:val="both"/>
        <w:rPr>
          <w:rFonts w:ascii="Arial" w:hAnsi="Arial"/>
          <w:sz w:val="22"/>
          <w:szCs w:val="22"/>
        </w:rPr>
      </w:pPr>
      <w:r w:rsidRPr="004B1B5A">
        <w:rPr>
          <w:rFonts w:ascii="Arial" w:hAnsi="Arial"/>
          <w:sz w:val="22"/>
          <w:szCs w:val="22"/>
        </w:rPr>
        <w:t>Bookings for each market will be accepted up until the Wednesday prior to market day.</w:t>
      </w:r>
    </w:p>
    <w:p w14:paraId="2CD8F913" w14:textId="79149C51" w:rsidR="00766220" w:rsidRDefault="00D93164" w:rsidP="00766220">
      <w:pPr>
        <w:ind w:left="-426" w:right="-476"/>
        <w:jc w:val="both"/>
        <w:rPr>
          <w:rFonts w:ascii="Arial" w:hAnsi="Arial"/>
          <w:sz w:val="22"/>
          <w:szCs w:val="22"/>
        </w:rPr>
      </w:pPr>
      <w:r w:rsidRPr="004B1B5A">
        <w:rPr>
          <w:rFonts w:ascii="Arial" w:hAnsi="Arial"/>
          <w:sz w:val="22"/>
          <w:szCs w:val="22"/>
        </w:rPr>
        <w:t>We will notify all stallholders and staff at least 10 days in advance of each market as to whether the market will run</w:t>
      </w:r>
      <w:r w:rsidR="00824053">
        <w:rPr>
          <w:rFonts w:ascii="Arial" w:hAnsi="Arial"/>
          <w:sz w:val="22"/>
          <w:szCs w:val="22"/>
        </w:rPr>
        <w:t xml:space="preserve"> based on Covid Restrictions at the </w:t>
      </w:r>
      <w:r w:rsidR="00A62D23">
        <w:rPr>
          <w:rFonts w:ascii="Arial" w:hAnsi="Arial"/>
          <w:sz w:val="22"/>
          <w:szCs w:val="22"/>
        </w:rPr>
        <w:t>time.</w:t>
      </w:r>
    </w:p>
    <w:p w14:paraId="0095F919" w14:textId="731CB986" w:rsidR="00766220" w:rsidRDefault="00766220" w:rsidP="00766220">
      <w:pPr>
        <w:ind w:left="-426" w:right="-476"/>
        <w:jc w:val="both"/>
        <w:rPr>
          <w:rFonts w:ascii="Arial" w:hAnsi="Arial"/>
          <w:sz w:val="22"/>
          <w:szCs w:val="22"/>
        </w:rPr>
      </w:pPr>
      <w:r w:rsidRPr="006C100C">
        <w:rPr>
          <w:rFonts w:ascii="Arial" w:hAnsi="Arial"/>
          <w:sz w:val="22"/>
          <w:szCs w:val="22"/>
        </w:rPr>
        <w:t xml:space="preserve">Your </w:t>
      </w:r>
      <w:r>
        <w:rPr>
          <w:rFonts w:ascii="Arial" w:hAnsi="Arial"/>
          <w:sz w:val="22"/>
          <w:szCs w:val="22"/>
        </w:rPr>
        <w:t>Market Registration</w:t>
      </w:r>
      <w:r w:rsidRPr="006C100C">
        <w:rPr>
          <w:rFonts w:ascii="Arial" w:hAnsi="Arial"/>
          <w:sz w:val="22"/>
          <w:szCs w:val="22"/>
        </w:rPr>
        <w:t xml:space="preserve"> form is enclosed – please check that your contact details are correct, </w:t>
      </w:r>
      <w:r w:rsidRPr="000E6B66">
        <w:rPr>
          <w:rFonts w:ascii="Arial" w:hAnsi="Arial"/>
          <w:sz w:val="22"/>
          <w:szCs w:val="22"/>
        </w:rPr>
        <w:t xml:space="preserve">and return the form by </w:t>
      </w:r>
      <w:r>
        <w:rPr>
          <w:rFonts w:ascii="Arial" w:hAnsi="Arial"/>
          <w:sz w:val="22"/>
          <w:szCs w:val="22"/>
        </w:rPr>
        <w:t xml:space="preserve">email to </w:t>
      </w:r>
      <w:bookmarkStart w:id="0" w:name="_Hlk14290361"/>
      <w:r>
        <w:fldChar w:fldCharType="begin"/>
      </w:r>
      <w:r>
        <w:instrText xml:space="preserve"> HYPERLINK "mailto:info@rokebymarket.org.au" </w:instrText>
      </w:r>
      <w:r>
        <w:fldChar w:fldCharType="separate"/>
      </w:r>
      <w:r w:rsidRPr="00AE6663">
        <w:rPr>
          <w:rStyle w:val="Hyperlink"/>
          <w:rFonts w:ascii="Arial" w:hAnsi="Arial"/>
          <w:sz w:val="22"/>
          <w:szCs w:val="22"/>
        </w:rPr>
        <w:t>info@rokebymarket.org.au</w:t>
      </w:r>
      <w:r>
        <w:rPr>
          <w:rStyle w:val="Hyperlink"/>
          <w:rFonts w:ascii="Arial" w:hAnsi="Arial"/>
          <w:sz w:val="22"/>
          <w:szCs w:val="22"/>
        </w:rPr>
        <w:fldChar w:fldCharType="end"/>
      </w:r>
      <w:bookmarkEnd w:id="0"/>
      <w:r w:rsidRPr="00E51045">
        <w:rPr>
          <w:rFonts w:ascii="Arial" w:hAnsi="Arial"/>
          <w:sz w:val="22"/>
          <w:szCs w:val="22"/>
        </w:rPr>
        <w:t>.</w:t>
      </w:r>
    </w:p>
    <w:p w14:paraId="6149F595" w14:textId="3627842C" w:rsidR="003A02BD" w:rsidRDefault="00766220" w:rsidP="000361A9">
      <w:pPr>
        <w:ind w:left="-426" w:right="-476"/>
        <w:jc w:val="both"/>
        <w:rPr>
          <w:rFonts w:ascii="Arial" w:hAnsi="Arial"/>
          <w:sz w:val="22"/>
          <w:szCs w:val="22"/>
        </w:rPr>
      </w:pPr>
      <w:r>
        <w:rPr>
          <w:rFonts w:ascii="Arial" w:hAnsi="Arial"/>
          <w:sz w:val="22"/>
          <w:szCs w:val="22"/>
        </w:rPr>
        <w:t>or post to (</w:t>
      </w:r>
      <w:r w:rsidRPr="008C30F9">
        <w:rPr>
          <w:rFonts w:ascii="Arial" w:hAnsi="Arial"/>
          <w:i/>
          <w:iCs/>
          <w:color w:val="000000" w:themeColor="text1"/>
          <w:sz w:val="22"/>
          <w:szCs w:val="22"/>
        </w:rPr>
        <w:t>P.O. Box 636 Warragul, 3820</w:t>
      </w:r>
      <w:r>
        <w:rPr>
          <w:rFonts w:ascii="Arial" w:hAnsi="Arial"/>
          <w:color w:val="17365D" w:themeColor="text2" w:themeShade="BF"/>
          <w:sz w:val="22"/>
          <w:szCs w:val="22"/>
        </w:rPr>
        <w:t xml:space="preserve">) </w:t>
      </w:r>
    </w:p>
    <w:p w14:paraId="25065052" w14:textId="77777777" w:rsidR="000361A9" w:rsidRDefault="000361A9" w:rsidP="000361A9">
      <w:pPr>
        <w:ind w:left="-426" w:right="-476"/>
        <w:jc w:val="both"/>
        <w:rPr>
          <w:rFonts w:ascii="Arial" w:hAnsi="Arial"/>
          <w:sz w:val="22"/>
          <w:szCs w:val="22"/>
        </w:rPr>
      </w:pPr>
    </w:p>
    <w:p w14:paraId="475111EA" w14:textId="541A4F11" w:rsidR="00766220" w:rsidRDefault="003A02BD" w:rsidP="00766220">
      <w:pPr>
        <w:ind w:left="-426" w:right="-476"/>
        <w:jc w:val="both"/>
        <w:rPr>
          <w:rFonts w:ascii="Arial" w:hAnsi="Arial"/>
          <w:sz w:val="22"/>
          <w:szCs w:val="22"/>
        </w:rPr>
      </w:pPr>
      <w:r w:rsidRPr="003A02BD">
        <w:rPr>
          <w:rFonts w:ascii="Arial" w:hAnsi="Arial"/>
          <w:noProof/>
          <w:sz w:val="22"/>
          <w:szCs w:val="22"/>
        </w:rPr>
        <mc:AlternateContent>
          <mc:Choice Requires="wps">
            <w:drawing>
              <wp:anchor distT="45720" distB="45720" distL="114300" distR="114300" simplePos="0" relativeHeight="251659264" behindDoc="0" locked="0" layoutInCell="1" allowOverlap="1" wp14:anchorId="24EE0043" wp14:editId="0FE294CD">
                <wp:simplePos x="0" y="0"/>
                <wp:positionH relativeFrom="column">
                  <wp:posOffset>1371600</wp:posOffset>
                </wp:positionH>
                <wp:positionV relativeFrom="paragraph">
                  <wp:posOffset>29845</wp:posOffset>
                </wp:positionV>
                <wp:extent cx="1371600" cy="9715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71550"/>
                        </a:xfrm>
                        <a:prstGeom prst="rect">
                          <a:avLst/>
                        </a:prstGeom>
                        <a:solidFill>
                          <a:srgbClr val="FFFFFF"/>
                        </a:solidFill>
                        <a:ln w="9525">
                          <a:solidFill>
                            <a:schemeClr val="bg1"/>
                          </a:solidFill>
                          <a:miter lim="800000"/>
                          <a:headEnd/>
                          <a:tailEnd/>
                        </a:ln>
                      </wps:spPr>
                      <wps:txbx>
                        <w:txbxContent>
                          <w:p w14:paraId="6362F3C3" w14:textId="79092567" w:rsidR="003A02BD" w:rsidRDefault="003A02BD">
                            <w:r>
                              <w:rPr>
                                <w:noProof/>
                              </w:rPr>
                              <w:drawing>
                                <wp:inline distT="0" distB="0" distL="0" distR="0" wp14:anchorId="6EECD5AE" wp14:editId="7E6A1105">
                                  <wp:extent cx="1485783" cy="117030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tes signature 001.jpg"/>
                                          <pic:cNvPicPr/>
                                        </pic:nvPicPr>
                                        <pic:blipFill>
                                          <a:blip r:embed="rId8">
                                            <a:extLst>
                                              <a:ext uri="{28A0092B-C50C-407E-A947-70E740481C1C}">
                                                <a14:useLocalDpi xmlns:a14="http://schemas.microsoft.com/office/drawing/2010/main" val="0"/>
                                              </a:ext>
                                            </a:extLst>
                                          </a:blip>
                                          <a:stretch>
                                            <a:fillRect/>
                                          </a:stretch>
                                        </pic:blipFill>
                                        <pic:spPr>
                                          <a:xfrm>
                                            <a:off x="0" y="0"/>
                                            <a:ext cx="1497087" cy="117920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EE0043" id="_x0000_t202" coordsize="21600,21600" o:spt="202" path="m,l,21600r21600,l21600,xe">
                <v:stroke joinstyle="miter"/>
                <v:path gradientshapeok="t" o:connecttype="rect"/>
              </v:shapetype>
              <v:shape id="Text Box 2" o:spid="_x0000_s1026" type="#_x0000_t202" style="position:absolute;left:0;text-align:left;margin-left:108pt;margin-top:2.35pt;width:108pt;height:7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" strokecolor="white [3212]">
                <v:textbox>
                  <w:txbxContent>
                    <w:p w14:paraId="6362F3C3" w14:textId="79092567" w:rsidR="003A02BD" w:rsidRDefault="003A02BD">
                      <w:r>
                        <w:rPr>
                          <w:noProof/>
                        </w:rPr>
                        <w:drawing>
                          <wp:inline distT="0" distB="0" distL="0" distR="0" wp14:anchorId="6EECD5AE" wp14:editId="7E6A1105">
                            <wp:extent cx="1485783" cy="117030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tes signature 001.jpg"/>
                                    <pic:cNvPicPr/>
                                  </pic:nvPicPr>
                                  <pic:blipFill>
                                    <a:blip r:embed="rId8">
                                      <a:extLst>
                                        <a:ext uri="{28A0092B-C50C-407E-A947-70E740481C1C}">
                                          <a14:useLocalDpi xmlns:a14="http://schemas.microsoft.com/office/drawing/2010/main" val="0"/>
                                        </a:ext>
                                      </a:extLst>
                                    </a:blip>
                                    <a:stretch>
                                      <a:fillRect/>
                                    </a:stretch>
                                  </pic:blipFill>
                                  <pic:spPr>
                                    <a:xfrm>
                                      <a:off x="0" y="0"/>
                                      <a:ext cx="1497087" cy="1179209"/>
                                    </a:xfrm>
                                    <a:prstGeom prst="rect">
                                      <a:avLst/>
                                    </a:prstGeom>
                                  </pic:spPr>
                                </pic:pic>
                              </a:graphicData>
                            </a:graphic>
                          </wp:inline>
                        </w:drawing>
                      </w:r>
                    </w:p>
                  </w:txbxContent>
                </v:textbox>
                <w10:wrap type="square"/>
              </v:shape>
            </w:pict>
          </mc:Fallback>
        </mc:AlternateContent>
      </w:r>
      <w:r w:rsidR="00766220">
        <w:rPr>
          <w:rFonts w:ascii="Arial" w:hAnsi="Arial"/>
          <w:sz w:val="22"/>
          <w:szCs w:val="22"/>
        </w:rPr>
        <w:t>Warm Regards</w:t>
      </w:r>
    </w:p>
    <w:p w14:paraId="0C291F31" w14:textId="09EB89DC" w:rsidR="00766220" w:rsidRDefault="00766220" w:rsidP="00766220">
      <w:pPr>
        <w:ind w:left="-426" w:right="-476"/>
        <w:jc w:val="both"/>
        <w:rPr>
          <w:rFonts w:ascii="Arial" w:hAnsi="Arial"/>
          <w:sz w:val="22"/>
          <w:szCs w:val="22"/>
        </w:rPr>
      </w:pPr>
    </w:p>
    <w:p w14:paraId="209E64D5" w14:textId="032956C9" w:rsidR="00766220" w:rsidRDefault="00766220" w:rsidP="00766220">
      <w:pPr>
        <w:ind w:left="-426" w:right="-476"/>
        <w:jc w:val="both"/>
        <w:rPr>
          <w:rFonts w:ascii="Arial" w:hAnsi="Arial"/>
          <w:sz w:val="22"/>
          <w:szCs w:val="22"/>
        </w:rPr>
      </w:pPr>
      <w:r>
        <w:rPr>
          <w:noProof/>
          <w:lang w:val="en-AU" w:eastAsia="en-AU"/>
        </w:rPr>
        <w:drawing>
          <wp:inline distT="0" distB="0" distL="0" distR="0" wp14:anchorId="5293C179" wp14:editId="09720F5C">
            <wp:extent cx="1152525" cy="60131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155780" cy="603015"/>
                    </a:xfrm>
                    <a:prstGeom prst="rect">
                      <a:avLst/>
                    </a:prstGeom>
                  </pic:spPr>
                </pic:pic>
              </a:graphicData>
            </a:graphic>
          </wp:inline>
        </w:drawing>
      </w:r>
    </w:p>
    <w:p w14:paraId="778F0489" w14:textId="77777777" w:rsidR="00766220" w:rsidRDefault="00766220" w:rsidP="00766220">
      <w:pPr>
        <w:ind w:left="-426" w:right="-476"/>
        <w:jc w:val="both"/>
        <w:rPr>
          <w:rFonts w:ascii="Arial" w:hAnsi="Arial"/>
          <w:sz w:val="22"/>
          <w:szCs w:val="22"/>
        </w:rPr>
      </w:pPr>
    </w:p>
    <w:p w14:paraId="3BC80325" w14:textId="77777777" w:rsidR="000361A9" w:rsidRDefault="00766220" w:rsidP="000361A9">
      <w:pPr>
        <w:ind w:left="-426" w:right="-476"/>
        <w:jc w:val="both"/>
        <w:rPr>
          <w:rFonts w:ascii="Arial" w:hAnsi="Arial"/>
          <w:sz w:val="22"/>
          <w:szCs w:val="22"/>
        </w:rPr>
      </w:pPr>
      <w:r>
        <w:rPr>
          <w:rFonts w:ascii="Arial" w:hAnsi="Arial"/>
          <w:sz w:val="22"/>
          <w:szCs w:val="22"/>
        </w:rPr>
        <w:tab/>
        <w:t>Jill Fitzroy</w:t>
      </w:r>
      <w:r>
        <w:rPr>
          <w:rFonts w:ascii="Arial" w:hAnsi="Arial"/>
          <w:sz w:val="22"/>
          <w:szCs w:val="22"/>
        </w:rPr>
        <w:tab/>
      </w:r>
      <w:r>
        <w:rPr>
          <w:rFonts w:ascii="Arial" w:hAnsi="Arial"/>
          <w:sz w:val="22"/>
          <w:szCs w:val="22"/>
        </w:rPr>
        <w:tab/>
        <w:t xml:space="preserve">    </w:t>
      </w:r>
      <w:r>
        <w:rPr>
          <w:rFonts w:ascii="Arial" w:hAnsi="Arial"/>
          <w:sz w:val="22"/>
          <w:szCs w:val="22"/>
        </w:rPr>
        <w:tab/>
        <w:t>Kate Hill.</w:t>
      </w:r>
    </w:p>
    <w:p w14:paraId="5FAB882B" w14:textId="124D5524" w:rsidR="00766220" w:rsidRDefault="00766220" w:rsidP="000361A9">
      <w:pPr>
        <w:ind w:left="-426" w:right="-476"/>
        <w:jc w:val="both"/>
        <w:rPr>
          <w:rFonts w:ascii="Arial" w:hAnsi="Arial"/>
          <w:sz w:val="22"/>
          <w:szCs w:val="22"/>
        </w:rPr>
      </w:pPr>
      <w:r>
        <w:rPr>
          <w:rFonts w:ascii="Arial" w:hAnsi="Arial"/>
          <w:sz w:val="22"/>
          <w:szCs w:val="22"/>
        </w:rPr>
        <w:t>Rokeby Market Coordinators</w:t>
      </w:r>
    </w:p>
    <w:p w14:paraId="3C3EA025" w14:textId="49929132" w:rsidR="00766220" w:rsidRDefault="00766220" w:rsidP="00766220">
      <w:pPr>
        <w:ind w:left="-426" w:right="-476"/>
        <w:jc w:val="both"/>
        <w:rPr>
          <w:rFonts w:ascii="Arial" w:hAnsi="Arial"/>
          <w:sz w:val="22"/>
          <w:szCs w:val="22"/>
        </w:rPr>
      </w:pPr>
    </w:p>
    <w:p w14:paraId="2CA46E98" w14:textId="3CF6C355" w:rsidR="002C4614" w:rsidRDefault="000361A9" w:rsidP="000361A9">
      <w:pPr>
        <w:ind w:right="-476" w:hanging="450"/>
        <w:jc w:val="both"/>
        <w:rPr>
          <w:rFonts w:ascii="Arial" w:hAnsi="Arial"/>
          <w:sz w:val="22"/>
          <w:szCs w:val="22"/>
        </w:rPr>
      </w:pPr>
      <w:r>
        <w:rPr>
          <w:rFonts w:ascii="Arial" w:hAnsi="Arial"/>
          <w:sz w:val="22"/>
          <w:szCs w:val="22"/>
          <w:u w:val="single"/>
        </w:rPr>
        <w:t>S</w:t>
      </w:r>
      <w:r w:rsidR="003A02BD" w:rsidRPr="003A02BD">
        <w:rPr>
          <w:rFonts w:ascii="Arial" w:hAnsi="Arial"/>
          <w:sz w:val="22"/>
          <w:szCs w:val="22"/>
          <w:u w:val="single"/>
        </w:rPr>
        <w:t>tallholder fees 2020 Season</w:t>
      </w:r>
    </w:p>
    <w:p w14:paraId="555E8703" w14:textId="77777777" w:rsidR="002C4614" w:rsidRPr="003A02BD" w:rsidRDefault="002C4614" w:rsidP="000361A9">
      <w:pPr>
        <w:ind w:right="-476" w:hanging="450"/>
        <w:jc w:val="both"/>
        <w:rPr>
          <w:rFonts w:ascii="Arial" w:hAnsi="Arial"/>
          <w:sz w:val="22"/>
          <w:szCs w:val="22"/>
          <w:u w:val="single"/>
        </w:rPr>
      </w:pPr>
    </w:p>
    <w:p w14:paraId="1F5FBAF8" w14:textId="7FF1F266" w:rsidR="000361A9" w:rsidRDefault="00BF3818" w:rsidP="006370A3">
      <w:pPr>
        <w:ind w:right="-476" w:hanging="450"/>
        <w:jc w:val="both"/>
        <w:rPr>
          <w:rFonts w:ascii="Arial" w:hAnsi="Arial"/>
          <w:sz w:val="22"/>
          <w:szCs w:val="22"/>
        </w:rPr>
      </w:pPr>
      <w:r>
        <w:rPr>
          <w:rFonts w:ascii="Arial" w:hAnsi="Arial"/>
          <w:sz w:val="22"/>
          <w:szCs w:val="22"/>
        </w:rPr>
        <w:lastRenderedPageBreak/>
        <w:t xml:space="preserve">Market Fees for </w:t>
      </w:r>
      <w:r w:rsidR="006704B3">
        <w:rPr>
          <w:rFonts w:ascii="Arial" w:hAnsi="Arial"/>
          <w:sz w:val="22"/>
          <w:szCs w:val="22"/>
        </w:rPr>
        <w:t>all st</w:t>
      </w:r>
      <w:r>
        <w:rPr>
          <w:rFonts w:ascii="Arial" w:hAnsi="Arial"/>
          <w:sz w:val="22"/>
          <w:szCs w:val="22"/>
        </w:rPr>
        <w:t>allholders</w:t>
      </w:r>
      <w:r w:rsidR="00083696">
        <w:rPr>
          <w:rFonts w:ascii="Arial" w:hAnsi="Arial"/>
          <w:sz w:val="22"/>
          <w:szCs w:val="22"/>
        </w:rPr>
        <w:t xml:space="preserve"> per site</w:t>
      </w:r>
      <w:r>
        <w:rPr>
          <w:rFonts w:ascii="Arial" w:hAnsi="Arial"/>
          <w:sz w:val="22"/>
          <w:szCs w:val="22"/>
        </w:rPr>
        <w:t xml:space="preserve"> </w:t>
      </w:r>
      <w:r w:rsidR="006704B3">
        <w:rPr>
          <w:rFonts w:ascii="Arial" w:hAnsi="Arial"/>
          <w:sz w:val="22"/>
          <w:szCs w:val="22"/>
        </w:rPr>
        <w:t xml:space="preserve">have been </w:t>
      </w:r>
      <w:proofErr w:type="spellStart"/>
      <w:r w:rsidR="006704B3">
        <w:rPr>
          <w:rFonts w:ascii="Arial" w:hAnsi="Arial"/>
          <w:sz w:val="22"/>
          <w:szCs w:val="22"/>
        </w:rPr>
        <w:t>standardised</w:t>
      </w:r>
      <w:proofErr w:type="spellEnd"/>
      <w:r w:rsidR="006704B3">
        <w:rPr>
          <w:rFonts w:ascii="Arial" w:hAnsi="Arial"/>
          <w:sz w:val="22"/>
          <w:szCs w:val="22"/>
        </w:rPr>
        <w:t xml:space="preserve"> for </w:t>
      </w:r>
      <w:r w:rsidR="00370306">
        <w:rPr>
          <w:rFonts w:ascii="Arial" w:hAnsi="Arial"/>
          <w:sz w:val="22"/>
          <w:szCs w:val="22"/>
        </w:rPr>
        <w:t>2020 and</w:t>
      </w:r>
      <w:r w:rsidR="006704B3">
        <w:rPr>
          <w:rFonts w:ascii="Arial" w:hAnsi="Arial"/>
          <w:sz w:val="22"/>
          <w:szCs w:val="22"/>
        </w:rPr>
        <w:t xml:space="preserve"> are $25 for </w:t>
      </w:r>
      <w:r w:rsidR="000361A9">
        <w:rPr>
          <w:rFonts w:ascii="Arial" w:hAnsi="Arial"/>
          <w:sz w:val="22"/>
          <w:szCs w:val="22"/>
        </w:rPr>
        <w:t xml:space="preserve">all. </w:t>
      </w:r>
    </w:p>
    <w:p w14:paraId="3DCDE783" w14:textId="2A536EA7" w:rsidR="003A02BD" w:rsidRDefault="000361A9" w:rsidP="00141AA1">
      <w:pPr>
        <w:ind w:left="-426" w:right="-476"/>
        <w:jc w:val="both"/>
        <w:rPr>
          <w:rFonts w:ascii="Arial" w:hAnsi="Arial"/>
          <w:sz w:val="22"/>
          <w:szCs w:val="22"/>
        </w:rPr>
      </w:pPr>
      <w:r>
        <w:rPr>
          <w:rFonts w:ascii="Arial" w:hAnsi="Arial"/>
          <w:sz w:val="22"/>
          <w:szCs w:val="22"/>
        </w:rPr>
        <w:t>The market committee have come to this decision as it enables utmost flexibility for stallholders to decide if they want to come on the day depending on CHO and Government health advice.</w:t>
      </w:r>
    </w:p>
    <w:p w14:paraId="5DC8BBFB" w14:textId="77777777" w:rsidR="002C4614" w:rsidRDefault="002C4614" w:rsidP="00141AA1">
      <w:pPr>
        <w:ind w:left="-426" w:right="-476"/>
        <w:jc w:val="both"/>
        <w:rPr>
          <w:rFonts w:ascii="Arial" w:hAnsi="Arial"/>
          <w:sz w:val="22"/>
          <w:szCs w:val="22"/>
        </w:rPr>
      </w:pPr>
    </w:p>
    <w:p w14:paraId="1079828C" w14:textId="7DF10351" w:rsidR="002C4614" w:rsidRPr="004B1B5A" w:rsidRDefault="002C4614" w:rsidP="002C4614">
      <w:pPr>
        <w:ind w:left="-426" w:right="-476"/>
        <w:jc w:val="both"/>
        <w:rPr>
          <w:rFonts w:ascii="Arial" w:hAnsi="Arial"/>
          <w:sz w:val="22"/>
          <w:szCs w:val="22"/>
        </w:rPr>
      </w:pPr>
      <w:r w:rsidRPr="006370A3">
        <w:rPr>
          <w:rFonts w:ascii="Arial" w:hAnsi="Arial"/>
          <w:sz w:val="22"/>
          <w:szCs w:val="22"/>
        </w:rPr>
        <w:t>You can be considered as a Permanent Stallholder if you commit to at least 5 markets</w:t>
      </w:r>
      <w:r w:rsidR="00331A50" w:rsidRPr="004B1B5A">
        <w:rPr>
          <w:rFonts w:ascii="Arial" w:hAnsi="Arial"/>
          <w:sz w:val="22"/>
          <w:szCs w:val="22"/>
        </w:rPr>
        <w:t xml:space="preserve"> and you are accepted by the Committee who limit the number of stallholders in each category to balance the market offering on behalf of customers and stallholders.</w:t>
      </w:r>
      <w:r w:rsidRPr="004B1B5A">
        <w:rPr>
          <w:rFonts w:ascii="Arial" w:hAnsi="Arial"/>
          <w:sz w:val="22"/>
          <w:szCs w:val="22"/>
        </w:rPr>
        <w:t xml:space="preserve"> </w:t>
      </w:r>
    </w:p>
    <w:p w14:paraId="2091E052" w14:textId="20B0665B" w:rsidR="002C4614" w:rsidRDefault="002C4614" w:rsidP="002C4614">
      <w:pPr>
        <w:ind w:left="-426" w:right="-476"/>
        <w:jc w:val="both"/>
        <w:rPr>
          <w:rFonts w:ascii="Arial" w:hAnsi="Arial"/>
          <w:sz w:val="22"/>
          <w:szCs w:val="22"/>
        </w:rPr>
      </w:pPr>
      <w:r w:rsidRPr="006370A3">
        <w:rPr>
          <w:rFonts w:ascii="Arial" w:hAnsi="Arial"/>
          <w:sz w:val="22"/>
          <w:szCs w:val="22"/>
        </w:rPr>
        <w:t>For this, where possible you will be given a permanent position where possible. Note however for operational reasons including appropriate social distancing, and seasonal requirements the committee reserve the right to move stallholders as required.</w:t>
      </w:r>
    </w:p>
    <w:p w14:paraId="7A3AE6AB" w14:textId="77777777" w:rsidR="000361A9" w:rsidRDefault="000361A9" w:rsidP="00141AA1">
      <w:pPr>
        <w:ind w:left="-426" w:right="-476"/>
        <w:jc w:val="both"/>
        <w:rPr>
          <w:rFonts w:ascii="Arial" w:hAnsi="Arial"/>
          <w:sz w:val="22"/>
          <w:szCs w:val="22"/>
        </w:rPr>
      </w:pPr>
    </w:p>
    <w:p w14:paraId="339BBB30" w14:textId="40B03644" w:rsidR="00BF3818" w:rsidRDefault="00766220" w:rsidP="00141AA1">
      <w:pPr>
        <w:ind w:left="-426" w:right="-476"/>
        <w:jc w:val="both"/>
        <w:rPr>
          <w:rFonts w:ascii="Arial" w:hAnsi="Arial"/>
          <w:sz w:val="22"/>
          <w:szCs w:val="22"/>
        </w:rPr>
      </w:pPr>
      <w:r>
        <w:rPr>
          <w:rFonts w:ascii="Arial" w:hAnsi="Arial"/>
          <w:sz w:val="22"/>
          <w:szCs w:val="22"/>
        </w:rPr>
        <w:t xml:space="preserve">All stall fees will be collected </w:t>
      </w:r>
      <w:r w:rsidRPr="002C4614">
        <w:rPr>
          <w:rFonts w:ascii="Arial" w:hAnsi="Arial"/>
          <w:b/>
          <w:bCs/>
          <w:i/>
          <w:iCs/>
          <w:sz w:val="22"/>
          <w:szCs w:val="22"/>
        </w:rPr>
        <w:t>on the day</w:t>
      </w:r>
      <w:r w:rsidR="003A02BD">
        <w:rPr>
          <w:rFonts w:ascii="Arial" w:hAnsi="Arial"/>
          <w:sz w:val="22"/>
          <w:szCs w:val="22"/>
        </w:rPr>
        <w:t xml:space="preserve"> and can be cash or cashless deposit.</w:t>
      </w:r>
      <w:r>
        <w:rPr>
          <w:rFonts w:ascii="Arial" w:hAnsi="Arial"/>
          <w:sz w:val="22"/>
          <w:szCs w:val="22"/>
        </w:rPr>
        <w:t xml:space="preserve"> </w:t>
      </w:r>
    </w:p>
    <w:p w14:paraId="431EAA31" w14:textId="77777777" w:rsidR="000361A9" w:rsidRDefault="000361A9" w:rsidP="00141AA1">
      <w:pPr>
        <w:ind w:left="-426" w:right="-476"/>
        <w:jc w:val="both"/>
        <w:rPr>
          <w:rFonts w:ascii="Arial" w:hAnsi="Arial"/>
          <w:sz w:val="22"/>
          <w:szCs w:val="22"/>
        </w:rPr>
      </w:pPr>
    </w:p>
    <w:p w14:paraId="0E5ECA7E" w14:textId="316E385F" w:rsidR="00B34F71" w:rsidRDefault="003A02BD" w:rsidP="003A02BD">
      <w:pPr>
        <w:ind w:left="-426" w:right="-476"/>
        <w:jc w:val="both"/>
        <w:rPr>
          <w:rFonts w:ascii="Arial" w:hAnsi="Arial"/>
          <w:sz w:val="22"/>
          <w:szCs w:val="22"/>
        </w:rPr>
      </w:pPr>
      <w:r>
        <w:rPr>
          <w:rFonts w:ascii="Arial" w:hAnsi="Arial"/>
          <w:sz w:val="22"/>
          <w:szCs w:val="22"/>
        </w:rPr>
        <w:t>On the day we can take a booking for the following months’ market should you wish to have site certainty.</w:t>
      </w:r>
    </w:p>
    <w:p w14:paraId="6F183129" w14:textId="77777777" w:rsidR="003A02BD" w:rsidRDefault="003A02BD" w:rsidP="003A02BD">
      <w:pPr>
        <w:ind w:right="-476"/>
        <w:jc w:val="both"/>
        <w:rPr>
          <w:rFonts w:ascii="Arial" w:hAnsi="Arial"/>
          <w:sz w:val="22"/>
          <w:szCs w:val="22"/>
        </w:rPr>
      </w:pPr>
    </w:p>
    <w:p w14:paraId="473F4D7C" w14:textId="16EE398A" w:rsidR="003A02BD" w:rsidRDefault="001A50D0" w:rsidP="003A02BD">
      <w:pPr>
        <w:ind w:left="-450" w:right="-476"/>
        <w:jc w:val="both"/>
        <w:rPr>
          <w:rFonts w:ascii="Arial" w:hAnsi="Arial"/>
          <w:sz w:val="22"/>
          <w:szCs w:val="22"/>
        </w:rPr>
      </w:pPr>
      <w:r w:rsidRPr="003A02BD">
        <w:rPr>
          <w:rFonts w:ascii="Arial" w:hAnsi="Arial"/>
          <w:sz w:val="22"/>
          <w:szCs w:val="22"/>
        </w:rPr>
        <w:t xml:space="preserve">If you were booked </w:t>
      </w:r>
      <w:r w:rsidR="00E96006">
        <w:rPr>
          <w:rFonts w:ascii="Arial" w:hAnsi="Arial"/>
          <w:sz w:val="22"/>
          <w:szCs w:val="22"/>
        </w:rPr>
        <w:t xml:space="preserve">and </w:t>
      </w:r>
      <w:proofErr w:type="gramStart"/>
      <w:r w:rsidR="00E96006">
        <w:rPr>
          <w:rFonts w:ascii="Arial" w:hAnsi="Arial"/>
          <w:sz w:val="22"/>
          <w:szCs w:val="22"/>
        </w:rPr>
        <w:t>paid ,</w:t>
      </w:r>
      <w:proofErr w:type="gramEnd"/>
      <w:r w:rsidR="00E96006">
        <w:rPr>
          <w:rFonts w:ascii="Arial" w:hAnsi="Arial"/>
          <w:sz w:val="22"/>
          <w:szCs w:val="22"/>
        </w:rPr>
        <w:t xml:space="preserve"> </w:t>
      </w:r>
      <w:r w:rsidRPr="003A02BD">
        <w:rPr>
          <w:rFonts w:ascii="Arial" w:hAnsi="Arial"/>
          <w:sz w:val="22"/>
          <w:szCs w:val="22"/>
        </w:rPr>
        <w:t>for the two cancelled markets in 2019 (April and May) you will be given a full credit.</w:t>
      </w:r>
    </w:p>
    <w:p w14:paraId="3D77B849" w14:textId="77777777" w:rsidR="003A02BD" w:rsidRDefault="003A02BD" w:rsidP="003A02BD">
      <w:pPr>
        <w:ind w:left="-450" w:right="-476"/>
        <w:jc w:val="both"/>
        <w:rPr>
          <w:rFonts w:ascii="Arial" w:hAnsi="Arial"/>
          <w:sz w:val="22"/>
          <w:szCs w:val="22"/>
        </w:rPr>
      </w:pPr>
    </w:p>
    <w:p w14:paraId="07C1C0A9" w14:textId="6A2EBB3E" w:rsidR="001A50D0" w:rsidRPr="003A02BD" w:rsidRDefault="001A50D0" w:rsidP="003A02BD">
      <w:pPr>
        <w:ind w:left="-450" w:right="-476"/>
        <w:jc w:val="both"/>
        <w:rPr>
          <w:rFonts w:ascii="Arial" w:hAnsi="Arial"/>
          <w:sz w:val="22"/>
          <w:szCs w:val="22"/>
        </w:rPr>
      </w:pPr>
      <w:r w:rsidRPr="003A02BD">
        <w:rPr>
          <w:rFonts w:ascii="Arial" w:hAnsi="Arial"/>
          <w:sz w:val="22"/>
          <w:szCs w:val="22"/>
        </w:rPr>
        <w:t xml:space="preserve">If you are not </w:t>
      </w:r>
      <w:r w:rsidR="002C4614" w:rsidRPr="003A02BD">
        <w:rPr>
          <w:rFonts w:ascii="Arial" w:hAnsi="Arial"/>
          <w:sz w:val="22"/>
          <w:szCs w:val="22"/>
        </w:rPr>
        <w:t>returning,</w:t>
      </w:r>
      <w:r w:rsidRPr="003A02BD">
        <w:rPr>
          <w:rFonts w:ascii="Arial" w:hAnsi="Arial"/>
          <w:sz w:val="22"/>
          <w:szCs w:val="22"/>
        </w:rPr>
        <w:t xml:space="preserve"> please tell us and you will receive a refund payment.</w:t>
      </w:r>
    </w:p>
    <w:p w14:paraId="1A668ABD" w14:textId="34E5AAAD" w:rsidR="003A02BD" w:rsidRDefault="003A02BD" w:rsidP="00ED0191">
      <w:pPr>
        <w:ind w:left="-426" w:right="-476"/>
        <w:jc w:val="both"/>
        <w:rPr>
          <w:rFonts w:ascii="Arial" w:hAnsi="Arial"/>
          <w:sz w:val="22"/>
          <w:szCs w:val="22"/>
        </w:rPr>
      </w:pPr>
    </w:p>
    <w:p w14:paraId="69D186BC" w14:textId="2B711C38" w:rsidR="003A02BD" w:rsidRPr="003B040B" w:rsidRDefault="003B040B" w:rsidP="00ED0191">
      <w:pPr>
        <w:ind w:left="-426" w:right="-476"/>
        <w:jc w:val="both"/>
        <w:rPr>
          <w:rFonts w:ascii="Arial" w:hAnsi="Arial"/>
          <w:sz w:val="22"/>
          <w:szCs w:val="22"/>
          <w:u w:val="single"/>
        </w:rPr>
      </w:pPr>
      <w:r w:rsidRPr="003B040B">
        <w:rPr>
          <w:rFonts w:ascii="Arial" w:hAnsi="Arial"/>
          <w:sz w:val="22"/>
          <w:szCs w:val="22"/>
          <w:u w:val="single"/>
        </w:rPr>
        <w:t>Rokeby Hall</w:t>
      </w:r>
    </w:p>
    <w:p w14:paraId="0783736C" w14:textId="77777777" w:rsidR="003B040B" w:rsidRDefault="003B040B" w:rsidP="00ED0191">
      <w:pPr>
        <w:ind w:left="-426" w:right="-476"/>
        <w:jc w:val="both"/>
        <w:rPr>
          <w:rFonts w:ascii="Arial" w:hAnsi="Arial"/>
          <w:sz w:val="22"/>
          <w:szCs w:val="22"/>
        </w:rPr>
      </w:pPr>
    </w:p>
    <w:p w14:paraId="2D544ADD" w14:textId="2289F140" w:rsidR="003B040B" w:rsidRDefault="003B040B" w:rsidP="00ED0191">
      <w:pPr>
        <w:ind w:left="-426" w:right="-476"/>
        <w:jc w:val="both"/>
        <w:rPr>
          <w:rFonts w:ascii="Arial" w:hAnsi="Arial"/>
          <w:sz w:val="22"/>
          <w:szCs w:val="22"/>
        </w:rPr>
      </w:pPr>
      <w:r>
        <w:rPr>
          <w:rFonts w:ascii="Arial" w:hAnsi="Arial"/>
          <w:sz w:val="22"/>
          <w:szCs w:val="22"/>
        </w:rPr>
        <w:t xml:space="preserve">Due to Covid-19, the market committee cannot regulate safe social distancing in the hall, and as a result the </w:t>
      </w:r>
      <w:r w:rsidRPr="003B040B">
        <w:rPr>
          <w:rFonts w:ascii="Arial" w:hAnsi="Arial"/>
          <w:i/>
          <w:iCs/>
          <w:sz w:val="22"/>
          <w:szCs w:val="22"/>
        </w:rPr>
        <w:t>Rokeby Hall will be closed for 2020 season</w:t>
      </w:r>
      <w:r>
        <w:rPr>
          <w:rFonts w:ascii="Arial" w:hAnsi="Arial"/>
          <w:i/>
          <w:iCs/>
          <w:sz w:val="22"/>
          <w:szCs w:val="22"/>
        </w:rPr>
        <w:t xml:space="preserve">. </w:t>
      </w:r>
    </w:p>
    <w:p w14:paraId="20F8E344" w14:textId="07337854" w:rsidR="003B040B" w:rsidRDefault="003B040B" w:rsidP="00ED0191">
      <w:pPr>
        <w:ind w:left="-426" w:right="-476"/>
        <w:jc w:val="both"/>
        <w:rPr>
          <w:rFonts w:ascii="Arial" w:hAnsi="Arial"/>
          <w:sz w:val="22"/>
          <w:szCs w:val="22"/>
        </w:rPr>
      </w:pPr>
    </w:p>
    <w:p w14:paraId="5C9BF313" w14:textId="34E2BEBB" w:rsidR="003B040B" w:rsidRPr="003B040B" w:rsidRDefault="003B040B" w:rsidP="00ED0191">
      <w:pPr>
        <w:ind w:left="-426" w:right="-476"/>
        <w:jc w:val="both"/>
        <w:rPr>
          <w:rFonts w:ascii="Arial" w:hAnsi="Arial"/>
          <w:sz w:val="22"/>
          <w:szCs w:val="22"/>
        </w:rPr>
      </w:pPr>
      <w:r>
        <w:rPr>
          <w:rFonts w:ascii="Arial" w:hAnsi="Arial"/>
          <w:sz w:val="22"/>
          <w:szCs w:val="22"/>
        </w:rPr>
        <w:t>Previous stallholders in the hall will be welcome to relocate onto the reserve, and we will be locating stallholders as close to their preference as possible.</w:t>
      </w:r>
    </w:p>
    <w:p w14:paraId="556C0DE7" w14:textId="0A73EB54" w:rsidR="003A02BD" w:rsidRDefault="003A02BD" w:rsidP="00ED0191">
      <w:pPr>
        <w:ind w:left="-426" w:right="-476"/>
        <w:jc w:val="both"/>
        <w:rPr>
          <w:rFonts w:ascii="Arial" w:hAnsi="Arial"/>
          <w:sz w:val="22"/>
          <w:szCs w:val="22"/>
        </w:rPr>
      </w:pPr>
    </w:p>
    <w:p w14:paraId="1C179A9C" w14:textId="51D67CCF" w:rsidR="000361A9" w:rsidRPr="000361A9" w:rsidRDefault="000361A9" w:rsidP="00ED0191">
      <w:pPr>
        <w:ind w:left="-426" w:right="-476"/>
        <w:jc w:val="both"/>
        <w:rPr>
          <w:rFonts w:ascii="Arial" w:hAnsi="Arial"/>
          <w:sz w:val="22"/>
          <w:szCs w:val="22"/>
          <w:u w:val="single"/>
        </w:rPr>
      </w:pPr>
      <w:r w:rsidRPr="000361A9">
        <w:rPr>
          <w:rFonts w:ascii="Arial" w:hAnsi="Arial"/>
          <w:sz w:val="22"/>
          <w:szCs w:val="22"/>
          <w:u w:val="single"/>
        </w:rPr>
        <w:t>Stallholder responsibilities to social distancing</w:t>
      </w:r>
      <w:r w:rsidR="00A62D23">
        <w:rPr>
          <w:rFonts w:ascii="Arial" w:hAnsi="Arial"/>
          <w:sz w:val="22"/>
          <w:szCs w:val="22"/>
          <w:u w:val="single"/>
        </w:rPr>
        <w:t xml:space="preserve"> and hygiene</w:t>
      </w:r>
    </w:p>
    <w:p w14:paraId="5D143F70" w14:textId="77777777" w:rsidR="000361A9" w:rsidRDefault="00B34F71" w:rsidP="00ED0191">
      <w:pPr>
        <w:ind w:left="-426" w:right="-476"/>
        <w:jc w:val="both"/>
        <w:rPr>
          <w:rFonts w:ascii="Arial" w:hAnsi="Arial"/>
          <w:sz w:val="22"/>
          <w:szCs w:val="22"/>
        </w:rPr>
      </w:pPr>
      <w:r>
        <w:rPr>
          <w:rFonts w:ascii="Arial" w:hAnsi="Arial"/>
          <w:sz w:val="22"/>
          <w:szCs w:val="22"/>
        </w:rPr>
        <w:t xml:space="preserve">As a stall holder it is your responsibility to assist the limited number of volunteers to enforce social distancing and good hygiene practice. </w:t>
      </w:r>
    </w:p>
    <w:p w14:paraId="6838E596" w14:textId="713AB81F" w:rsidR="000361A9" w:rsidRDefault="000361A9" w:rsidP="00ED0191">
      <w:pPr>
        <w:ind w:left="-426" w:right="-476"/>
        <w:jc w:val="both"/>
        <w:rPr>
          <w:rFonts w:ascii="Arial" w:hAnsi="Arial"/>
          <w:sz w:val="22"/>
          <w:szCs w:val="22"/>
        </w:rPr>
      </w:pPr>
    </w:p>
    <w:p w14:paraId="74B66230" w14:textId="1986FDDF" w:rsidR="0062152C" w:rsidRDefault="0062152C" w:rsidP="00ED0191">
      <w:pPr>
        <w:ind w:left="-426" w:right="-476"/>
        <w:jc w:val="both"/>
        <w:rPr>
          <w:rFonts w:ascii="Arial" w:hAnsi="Arial"/>
          <w:sz w:val="22"/>
          <w:szCs w:val="22"/>
        </w:rPr>
      </w:pPr>
      <w:r>
        <w:rPr>
          <w:rFonts w:ascii="Arial" w:hAnsi="Arial"/>
          <w:sz w:val="22"/>
          <w:szCs w:val="22"/>
        </w:rPr>
        <w:t xml:space="preserve">If you have a very busy stall, you may need to consider the addition of serving staff or if you can arrange your stall in a way that will facilitate swift service and safe spacing of patrons. The committee will be happy to assist you to recommend table positions </w:t>
      </w:r>
      <w:proofErr w:type="spellStart"/>
      <w:r>
        <w:rPr>
          <w:rFonts w:ascii="Arial" w:hAnsi="Arial"/>
          <w:sz w:val="22"/>
          <w:szCs w:val="22"/>
        </w:rPr>
        <w:t>etc</w:t>
      </w:r>
      <w:proofErr w:type="spellEnd"/>
      <w:r>
        <w:rPr>
          <w:rFonts w:ascii="Arial" w:hAnsi="Arial"/>
          <w:sz w:val="22"/>
          <w:szCs w:val="22"/>
        </w:rPr>
        <w:t xml:space="preserve"> should you need it. </w:t>
      </w:r>
    </w:p>
    <w:p w14:paraId="566B3A0D" w14:textId="77777777" w:rsidR="0062152C" w:rsidRDefault="0062152C" w:rsidP="00ED0191">
      <w:pPr>
        <w:ind w:left="-426" w:right="-476"/>
        <w:jc w:val="both"/>
        <w:rPr>
          <w:rFonts w:ascii="Arial" w:hAnsi="Arial"/>
          <w:sz w:val="22"/>
          <w:szCs w:val="22"/>
        </w:rPr>
      </w:pPr>
    </w:p>
    <w:p w14:paraId="1CEE9EC9" w14:textId="6840473C" w:rsidR="00B34F71" w:rsidRDefault="00B34F71" w:rsidP="00ED0191">
      <w:pPr>
        <w:ind w:left="-426" w:right="-476"/>
        <w:jc w:val="both"/>
        <w:rPr>
          <w:rFonts w:ascii="Arial" w:hAnsi="Arial"/>
          <w:sz w:val="22"/>
          <w:szCs w:val="22"/>
        </w:rPr>
      </w:pPr>
      <w:r>
        <w:rPr>
          <w:rFonts w:ascii="Arial" w:hAnsi="Arial"/>
          <w:sz w:val="22"/>
          <w:szCs w:val="22"/>
        </w:rPr>
        <w:t>We request you bring a bottle of hand sanitizer for use by your staff and customers and bring masks and use them if you are in areas where social distancing cannot be maintained.</w:t>
      </w:r>
    </w:p>
    <w:p w14:paraId="04F9C110" w14:textId="77777777" w:rsidR="000361A9" w:rsidRDefault="000361A9" w:rsidP="00ED0191">
      <w:pPr>
        <w:ind w:left="-426" w:right="-476"/>
        <w:jc w:val="both"/>
        <w:rPr>
          <w:rFonts w:ascii="Arial" w:hAnsi="Arial"/>
          <w:sz w:val="22"/>
          <w:szCs w:val="22"/>
        </w:rPr>
      </w:pPr>
    </w:p>
    <w:p w14:paraId="75308576" w14:textId="2E9E3FC2" w:rsidR="000361A9" w:rsidRDefault="00B34F71" w:rsidP="00ED0191">
      <w:pPr>
        <w:ind w:left="-426" w:right="-476"/>
        <w:jc w:val="both"/>
        <w:rPr>
          <w:rFonts w:ascii="Arial" w:hAnsi="Arial"/>
          <w:sz w:val="22"/>
          <w:szCs w:val="22"/>
        </w:rPr>
      </w:pPr>
      <w:r>
        <w:rPr>
          <w:rFonts w:ascii="Arial" w:hAnsi="Arial"/>
          <w:sz w:val="22"/>
          <w:szCs w:val="22"/>
        </w:rPr>
        <w:t xml:space="preserve">Please ensure your customers queue up maintaining a </w:t>
      </w:r>
      <w:proofErr w:type="gramStart"/>
      <w:r>
        <w:rPr>
          <w:rFonts w:ascii="Arial" w:hAnsi="Arial"/>
          <w:sz w:val="22"/>
          <w:szCs w:val="22"/>
        </w:rPr>
        <w:t>1.5 meter</w:t>
      </w:r>
      <w:proofErr w:type="gramEnd"/>
      <w:r>
        <w:rPr>
          <w:rFonts w:ascii="Arial" w:hAnsi="Arial"/>
          <w:sz w:val="22"/>
          <w:szCs w:val="22"/>
        </w:rPr>
        <w:t xml:space="preserve"> </w:t>
      </w:r>
      <w:r w:rsidR="00A62D23">
        <w:rPr>
          <w:rFonts w:ascii="Arial" w:hAnsi="Arial"/>
          <w:sz w:val="22"/>
          <w:szCs w:val="22"/>
        </w:rPr>
        <w:t>gap.</w:t>
      </w:r>
      <w:r>
        <w:rPr>
          <w:rFonts w:ascii="Arial" w:hAnsi="Arial"/>
          <w:sz w:val="22"/>
          <w:szCs w:val="22"/>
        </w:rPr>
        <w:t xml:space="preserve"> </w:t>
      </w:r>
      <w:r w:rsidR="00A62D23">
        <w:rPr>
          <w:rFonts w:ascii="Arial" w:hAnsi="Arial"/>
          <w:sz w:val="22"/>
          <w:szCs w:val="22"/>
        </w:rPr>
        <w:t>We will assist you in marking spaces on the ground near your stall.</w:t>
      </w:r>
    </w:p>
    <w:p w14:paraId="118A1A88" w14:textId="77777777" w:rsidR="000361A9" w:rsidRDefault="000361A9" w:rsidP="00ED0191">
      <w:pPr>
        <w:ind w:left="-426" w:right="-476"/>
        <w:jc w:val="both"/>
        <w:rPr>
          <w:rFonts w:ascii="Arial" w:hAnsi="Arial"/>
          <w:sz w:val="22"/>
          <w:szCs w:val="22"/>
        </w:rPr>
      </w:pPr>
    </w:p>
    <w:p w14:paraId="7FBDDDA7" w14:textId="580372E8" w:rsidR="00B34F71" w:rsidRDefault="00B34F71" w:rsidP="00ED0191">
      <w:pPr>
        <w:ind w:left="-426" w:right="-476"/>
        <w:jc w:val="both"/>
        <w:rPr>
          <w:rFonts w:ascii="Arial" w:hAnsi="Arial"/>
          <w:sz w:val="22"/>
          <w:szCs w:val="22"/>
        </w:rPr>
      </w:pPr>
      <w:r>
        <w:rPr>
          <w:rFonts w:ascii="Arial" w:hAnsi="Arial"/>
          <w:sz w:val="22"/>
          <w:szCs w:val="22"/>
        </w:rPr>
        <w:t xml:space="preserve">We </w:t>
      </w:r>
      <w:r w:rsidR="000361A9">
        <w:rPr>
          <w:rFonts w:ascii="Arial" w:hAnsi="Arial"/>
          <w:sz w:val="22"/>
          <w:szCs w:val="22"/>
        </w:rPr>
        <w:t xml:space="preserve">are encouraging and </w:t>
      </w:r>
      <w:r>
        <w:rPr>
          <w:rFonts w:ascii="Arial" w:hAnsi="Arial"/>
          <w:sz w:val="22"/>
          <w:szCs w:val="22"/>
        </w:rPr>
        <w:t xml:space="preserve">recommend you have the facilities to offer </w:t>
      </w:r>
      <w:proofErr w:type="spellStart"/>
      <w:r>
        <w:rPr>
          <w:rFonts w:ascii="Arial" w:hAnsi="Arial"/>
          <w:sz w:val="22"/>
          <w:szCs w:val="22"/>
        </w:rPr>
        <w:t>etfpos</w:t>
      </w:r>
      <w:proofErr w:type="spellEnd"/>
      <w:r w:rsidR="000361A9">
        <w:rPr>
          <w:rFonts w:ascii="Arial" w:hAnsi="Arial"/>
          <w:sz w:val="22"/>
          <w:szCs w:val="22"/>
        </w:rPr>
        <w:t>.</w:t>
      </w:r>
      <w:r w:rsidR="0062152C">
        <w:rPr>
          <w:rFonts w:ascii="Arial" w:hAnsi="Arial"/>
          <w:sz w:val="22"/>
          <w:szCs w:val="22"/>
        </w:rPr>
        <w:t xml:space="preserve"> We can recommend the use of a “Square” which is very easy to install and links to your bank account via mobile phone app.</w:t>
      </w:r>
    </w:p>
    <w:p w14:paraId="2A2C52AB" w14:textId="77777777" w:rsidR="000361A9" w:rsidRDefault="000361A9" w:rsidP="00ED0191">
      <w:pPr>
        <w:ind w:left="-426" w:right="-476"/>
        <w:jc w:val="both"/>
        <w:rPr>
          <w:rFonts w:ascii="Arial" w:hAnsi="Arial"/>
          <w:sz w:val="22"/>
          <w:szCs w:val="22"/>
        </w:rPr>
      </w:pPr>
    </w:p>
    <w:p w14:paraId="4F7A88EC" w14:textId="225FA461" w:rsidR="0062152C" w:rsidRPr="006C100C" w:rsidRDefault="0062152C">
      <w:pPr>
        <w:ind w:left="-426" w:right="-476"/>
        <w:jc w:val="both"/>
        <w:rPr>
          <w:rFonts w:ascii="Arial" w:hAnsi="Arial"/>
          <w:sz w:val="22"/>
          <w:szCs w:val="22"/>
        </w:rPr>
      </w:pPr>
      <w:r>
        <w:rPr>
          <w:rFonts w:ascii="Arial" w:hAnsi="Arial"/>
          <w:sz w:val="22"/>
          <w:szCs w:val="22"/>
        </w:rPr>
        <w:t xml:space="preserve">Have a look at </w:t>
      </w:r>
      <w:hyperlink r:id="rId10" w:history="1">
        <w:r w:rsidRPr="003120A9">
          <w:rPr>
            <w:rStyle w:val="Hyperlink"/>
            <w:rFonts w:ascii="Arial" w:hAnsi="Arial"/>
            <w:sz w:val="22"/>
            <w:szCs w:val="22"/>
          </w:rPr>
          <w:t>www.squareup.com</w:t>
        </w:r>
      </w:hyperlink>
      <w:r>
        <w:rPr>
          <w:rFonts w:ascii="Arial" w:hAnsi="Arial"/>
          <w:sz w:val="22"/>
          <w:szCs w:val="22"/>
        </w:rPr>
        <w:t xml:space="preserve"> for contactless payment options.</w:t>
      </w:r>
    </w:p>
    <w:p w14:paraId="0B32ED7A" w14:textId="77777777" w:rsidR="00A00CBC" w:rsidRDefault="00A00CBC" w:rsidP="00141AA1">
      <w:pPr>
        <w:ind w:left="-426" w:right="-476"/>
        <w:jc w:val="both"/>
        <w:rPr>
          <w:rFonts w:ascii="Arial" w:hAnsi="Arial"/>
          <w:i/>
          <w:sz w:val="18"/>
          <w:szCs w:val="18"/>
        </w:rPr>
      </w:pPr>
    </w:p>
    <w:p w14:paraId="34695058" w14:textId="1742D98F" w:rsidR="00D413C0" w:rsidRPr="006370A3" w:rsidRDefault="00A00CBC">
      <w:pPr>
        <w:ind w:left="-426" w:right="-476"/>
        <w:jc w:val="center"/>
        <w:rPr>
          <w:rFonts w:ascii="Arial" w:hAnsi="Arial"/>
          <w:b/>
          <w:bCs/>
          <w:sz w:val="28"/>
          <w:szCs w:val="28"/>
        </w:rPr>
      </w:pPr>
      <w:r w:rsidRPr="00622CBE">
        <w:rPr>
          <w:rFonts w:ascii="Arial" w:hAnsi="Arial"/>
          <w:b/>
          <w:bCs/>
          <w:i/>
          <w:sz w:val="18"/>
          <w:szCs w:val="18"/>
        </w:rPr>
        <w:t>“Make it, bake it, grow it, breed it”</w:t>
      </w:r>
      <w:r w:rsidR="00E51045" w:rsidRPr="00622CBE">
        <w:rPr>
          <w:rFonts w:ascii="Arial" w:hAnsi="Arial"/>
          <w:b/>
          <w:bCs/>
          <w:sz w:val="28"/>
          <w:szCs w:val="28"/>
        </w:rPr>
        <w:br w:type="page"/>
      </w:r>
    </w:p>
    <w:p w14:paraId="41A232D0" w14:textId="77777777" w:rsidR="00D413C0" w:rsidRPr="004B3B8C" w:rsidRDefault="00D413C0" w:rsidP="00D413C0">
      <w:pPr>
        <w:ind w:left="-426" w:right="-476"/>
        <w:jc w:val="both"/>
        <w:rPr>
          <w:rFonts w:ascii="Arial" w:hAnsi="Arial"/>
          <w:b/>
          <w:sz w:val="28"/>
          <w:szCs w:val="28"/>
        </w:rPr>
      </w:pPr>
      <w:r>
        <w:rPr>
          <w:rFonts w:ascii="Arial" w:hAnsi="Arial"/>
          <w:b/>
          <w:sz w:val="28"/>
          <w:szCs w:val="28"/>
        </w:rPr>
        <w:lastRenderedPageBreak/>
        <w:t>Rokeby Market 2019-2020- New Stallholder Information</w:t>
      </w:r>
    </w:p>
    <w:p w14:paraId="6559AEB0" w14:textId="189ECA00" w:rsidR="00370306" w:rsidRPr="00370306" w:rsidRDefault="00370306" w:rsidP="00370306">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b/>
          <w:bCs/>
        </w:rPr>
      </w:pPr>
      <w:r w:rsidRPr="00370306">
        <w:rPr>
          <w:rFonts w:ascii="Arial" w:hAnsi="Arial"/>
          <w:b/>
          <w:bCs/>
        </w:rPr>
        <w:t>Market hours</w:t>
      </w:r>
      <w:r>
        <w:rPr>
          <w:rFonts w:ascii="Arial" w:hAnsi="Arial"/>
          <w:b/>
          <w:bCs/>
        </w:rPr>
        <w:br/>
        <w:t xml:space="preserve">Trading for this year is from 8am onwards to 12:30pm </w:t>
      </w:r>
    </w:p>
    <w:p w14:paraId="0684207F" w14:textId="7869EA66"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Pr>
          <w:rFonts w:ascii="Arial" w:hAnsi="Arial"/>
          <w:b/>
          <w:bCs/>
        </w:rPr>
        <w:t xml:space="preserve">Payments </w:t>
      </w:r>
      <w:r>
        <w:rPr>
          <w:rFonts w:ascii="Arial" w:hAnsi="Arial"/>
          <w:b/>
          <w:bCs/>
        </w:rPr>
        <w:br/>
      </w:r>
      <w:r w:rsidRPr="0064138C">
        <w:rPr>
          <w:rFonts w:ascii="Arial" w:hAnsi="Arial"/>
        </w:rPr>
        <w:t>Can be made on the day</w:t>
      </w:r>
      <w:r>
        <w:rPr>
          <w:rFonts w:ascii="Arial" w:hAnsi="Arial"/>
        </w:rPr>
        <w:t xml:space="preserve"> to a committee representative,</w:t>
      </w:r>
      <w:r w:rsidRPr="0064138C">
        <w:rPr>
          <w:rFonts w:ascii="Arial" w:hAnsi="Arial"/>
        </w:rPr>
        <w:t xml:space="preserve"> or in advance </w:t>
      </w:r>
      <w:r>
        <w:rPr>
          <w:rFonts w:ascii="Arial" w:hAnsi="Arial"/>
        </w:rPr>
        <w:t>by direct deposit or cheque {see below).</w:t>
      </w:r>
    </w:p>
    <w:p w14:paraId="7691170C" w14:textId="6DCBAE34" w:rsidR="00D413C0" w:rsidRPr="00D413C0" w:rsidRDefault="00D413C0" w:rsidP="006370A3">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Pr>
          <w:rFonts w:ascii="Arial" w:hAnsi="Arial"/>
          <w:b/>
          <w:bCs/>
        </w:rPr>
        <w:t>Bookings</w:t>
      </w:r>
      <w:r>
        <w:rPr>
          <w:rFonts w:ascii="Arial" w:hAnsi="Arial"/>
          <w:b/>
          <w:bCs/>
        </w:rPr>
        <w:br/>
      </w:r>
      <w:r w:rsidRPr="006370A3">
        <w:rPr>
          <w:rFonts w:ascii="Arial" w:hAnsi="Arial"/>
          <w:b/>
          <w:bCs/>
        </w:rPr>
        <w:t>For new Stallholders</w:t>
      </w:r>
      <w:r w:rsidR="008514E4" w:rsidRPr="004B1B5A">
        <w:rPr>
          <w:rFonts w:ascii="Arial" w:hAnsi="Arial"/>
        </w:rPr>
        <w:t xml:space="preserve"> C</w:t>
      </w:r>
      <w:r w:rsidRPr="004B1B5A">
        <w:rPr>
          <w:rFonts w:ascii="Arial" w:hAnsi="Arial"/>
        </w:rPr>
        <w:t xml:space="preserve">an be made by filling out the market registration form below, </w:t>
      </w:r>
      <w:r w:rsidR="008514E4" w:rsidRPr="006370A3">
        <w:rPr>
          <w:rFonts w:ascii="Arial" w:hAnsi="Arial"/>
        </w:rPr>
        <w:br/>
      </w:r>
      <w:r w:rsidR="008514E4" w:rsidRPr="006370A3">
        <w:rPr>
          <w:rFonts w:ascii="Arial" w:hAnsi="Arial"/>
          <w:b/>
          <w:bCs/>
        </w:rPr>
        <w:t>F</w:t>
      </w:r>
      <w:r w:rsidRPr="006370A3">
        <w:rPr>
          <w:rFonts w:ascii="Arial" w:hAnsi="Arial"/>
          <w:b/>
          <w:bCs/>
        </w:rPr>
        <w:t>o</w:t>
      </w:r>
      <w:r w:rsidR="008514E4" w:rsidRPr="006370A3">
        <w:rPr>
          <w:rFonts w:ascii="Arial" w:hAnsi="Arial"/>
          <w:b/>
          <w:bCs/>
        </w:rPr>
        <w:t>r existing Stallholders</w:t>
      </w:r>
      <w:r w:rsidR="008514E4" w:rsidRPr="006370A3">
        <w:rPr>
          <w:rFonts w:ascii="Arial" w:hAnsi="Arial"/>
        </w:rPr>
        <w:t>, On mar</w:t>
      </w:r>
      <w:r w:rsidRPr="004B1B5A">
        <w:rPr>
          <w:rFonts w:ascii="Arial" w:hAnsi="Arial"/>
        </w:rPr>
        <w:t>ket day for the next market, or by email</w:t>
      </w:r>
      <w:r w:rsidR="008514E4" w:rsidRPr="004B1B5A">
        <w:rPr>
          <w:rFonts w:ascii="Arial" w:hAnsi="Arial"/>
        </w:rPr>
        <w:t>/phone up to 8pm the Wednesday Prior to market day.</w:t>
      </w:r>
    </w:p>
    <w:p w14:paraId="15DF4DD4" w14:textId="77777777" w:rsidR="00D413C0" w:rsidRPr="00083696"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Pr>
          <w:rFonts w:ascii="Arial" w:hAnsi="Arial"/>
          <w:b/>
          <w:bCs/>
        </w:rPr>
        <w:t>Cancellations</w:t>
      </w:r>
      <w:r>
        <w:rPr>
          <w:rFonts w:ascii="Arial" w:hAnsi="Arial"/>
          <w:b/>
          <w:bCs/>
        </w:rPr>
        <w:br/>
      </w:r>
      <w:r w:rsidRPr="006F1480">
        <w:rPr>
          <w:rFonts w:ascii="Arial" w:hAnsi="Arial"/>
        </w:rPr>
        <w:t xml:space="preserve">If you </w:t>
      </w:r>
      <w:proofErr w:type="gramStart"/>
      <w:r w:rsidRPr="006F1480">
        <w:rPr>
          <w:rFonts w:ascii="Arial" w:hAnsi="Arial"/>
        </w:rPr>
        <w:t>can</w:t>
      </w:r>
      <w:r>
        <w:rPr>
          <w:rFonts w:ascii="Arial" w:hAnsi="Arial"/>
        </w:rPr>
        <w:t>’</w:t>
      </w:r>
      <w:r w:rsidRPr="006F1480">
        <w:rPr>
          <w:rFonts w:ascii="Arial" w:hAnsi="Arial"/>
        </w:rPr>
        <w:t>t</w:t>
      </w:r>
      <w:proofErr w:type="gramEnd"/>
      <w:r w:rsidRPr="006F1480">
        <w:rPr>
          <w:rFonts w:ascii="Arial" w:hAnsi="Arial"/>
        </w:rPr>
        <w:t xml:space="preserve"> attend a market and you ring us by 8pm on the Thursday prior we will give you a credit of $15 for permanent private/busine</w:t>
      </w:r>
      <w:r>
        <w:rPr>
          <w:rFonts w:ascii="Arial" w:hAnsi="Arial"/>
        </w:rPr>
        <w:t>s</w:t>
      </w:r>
      <w:r w:rsidRPr="006F1480">
        <w:rPr>
          <w:rFonts w:ascii="Arial" w:hAnsi="Arial"/>
        </w:rPr>
        <w:t>s or $10 for community fundraising permanent stallholders</w:t>
      </w:r>
    </w:p>
    <w:p w14:paraId="32B97F81" w14:textId="25495927" w:rsidR="00D413C0" w:rsidRPr="000577A9"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 xml:space="preserve">Insurance </w:t>
      </w:r>
      <w:r>
        <w:rPr>
          <w:rFonts w:ascii="Arial" w:hAnsi="Arial"/>
        </w:rPr>
        <w:br/>
      </w:r>
      <w:r w:rsidRPr="000577A9">
        <w:rPr>
          <w:rFonts w:ascii="Arial" w:hAnsi="Arial"/>
        </w:rPr>
        <w:t xml:space="preserve">The Rokeby Hall and Reserve committee has insurance for public liability.  </w:t>
      </w:r>
      <w:r w:rsidRPr="000577A9">
        <w:rPr>
          <w:rFonts w:ascii="Arial" w:hAnsi="Arial"/>
        </w:rPr>
        <w:br/>
        <w:t xml:space="preserve">For those who are classified as high risk (consumables, cosmetic products, </w:t>
      </w:r>
      <w:r w:rsidR="00CF4F05" w:rsidRPr="000577A9">
        <w:rPr>
          <w:rFonts w:ascii="Arial" w:hAnsi="Arial"/>
        </w:rPr>
        <w:t>massage</w:t>
      </w:r>
      <w:r w:rsidR="00CF4F05">
        <w:rPr>
          <w:rFonts w:ascii="Arial" w:hAnsi="Arial"/>
        </w:rPr>
        <w:t>, alcohol</w:t>
      </w:r>
      <w:r w:rsidRPr="000577A9">
        <w:rPr>
          <w:rFonts w:ascii="Arial" w:hAnsi="Arial"/>
        </w:rPr>
        <w:t xml:space="preserve">) you are required to hold a Public Liability Insurance Policy for not less than $10M.  </w:t>
      </w:r>
      <w:r>
        <w:rPr>
          <w:rFonts w:ascii="Arial" w:hAnsi="Arial"/>
        </w:rPr>
        <w:br/>
      </w:r>
      <w:r w:rsidRPr="000577A9">
        <w:rPr>
          <w:rFonts w:ascii="Arial" w:hAnsi="Arial"/>
        </w:rPr>
        <w:t xml:space="preserve">A certified copy of the current policy statement issued by the insurer, or a certificate of currency must be provided to the </w:t>
      </w:r>
      <w:r>
        <w:rPr>
          <w:rFonts w:ascii="Arial" w:hAnsi="Arial"/>
        </w:rPr>
        <w:t xml:space="preserve">Market </w:t>
      </w:r>
      <w:r w:rsidRPr="000577A9">
        <w:rPr>
          <w:rFonts w:ascii="Arial" w:hAnsi="Arial"/>
        </w:rPr>
        <w:t xml:space="preserve">Committee </w:t>
      </w:r>
      <w:proofErr w:type="gramStart"/>
      <w:r w:rsidRPr="000577A9">
        <w:rPr>
          <w:rFonts w:ascii="Arial" w:hAnsi="Arial"/>
        </w:rPr>
        <w:t>in order to</w:t>
      </w:r>
      <w:proofErr w:type="gramEnd"/>
      <w:r w:rsidRPr="000577A9">
        <w:rPr>
          <w:rFonts w:ascii="Arial" w:hAnsi="Arial"/>
        </w:rPr>
        <w:t xml:space="preserve"> assess your application.</w:t>
      </w:r>
    </w:p>
    <w:p w14:paraId="115D4844" w14:textId="77777777"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Food and Drink sellers</w:t>
      </w:r>
      <w:r>
        <w:rPr>
          <w:rFonts w:ascii="Arial" w:hAnsi="Arial"/>
        </w:rPr>
        <w:t xml:space="preserve"> </w:t>
      </w:r>
      <w:r>
        <w:rPr>
          <w:rFonts w:ascii="Arial" w:hAnsi="Arial"/>
        </w:rPr>
        <w:br/>
        <w:t xml:space="preserve">All stallholders selling food or drinks of any kind must register with Baw </w:t>
      </w:r>
      <w:proofErr w:type="spellStart"/>
      <w:r>
        <w:rPr>
          <w:rFonts w:ascii="Arial" w:hAnsi="Arial"/>
        </w:rPr>
        <w:t>Baw</w:t>
      </w:r>
      <w:proofErr w:type="spellEnd"/>
      <w:r>
        <w:rPr>
          <w:rFonts w:ascii="Arial" w:hAnsi="Arial"/>
        </w:rPr>
        <w:t xml:space="preserve"> Shire and provide a copy of the registration certificate received from council.</w:t>
      </w:r>
    </w:p>
    <w:p w14:paraId="42AA085C" w14:textId="076F5B3B"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Outdoor stallholders</w:t>
      </w:r>
      <w:r>
        <w:rPr>
          <w:rFonts w:ascii="Arial" w:hAnsi="Arial"/>
        </w:rPr>
        <w:br/>
        <w:t xml:space="preserve">Stall holders are required to provide their own furniture, </w:t>
      </w:r>
      <w:proofErr w:type="gramStart"/>
      <w:r>
        <w:rPr>
          <w:rFonts w:ascii="Arial" w:hAnsi="Arial"/>
        </w:rPr>
        <w:t>equipment</w:t>
      </w:r>
      <w:proofErr w:type="gramEnd"/>
      <w:r>
        <w:rPr>
          <w:rFonts w:ascii="Arial" w:hAnsi="Arial"/>
        </w:rPr>
        <w:t xml:space="preserve"> and power as required.</w:t>
      </w:r>
      <w:r>
        <w:rPr>
          <w:rFonts w:ascii="Arial" w:hAnsi="Arial"/>
        </w:rPr>
        <w:br/>
        <w:t>Stall areas are approximately 8mx4m. Please stay within your designated area for safety and access reasons.  Please be on your site by 8.</w:t>
      </w:r>
      <w:r w:rsidR="00370306">
        <w:rPr>
          <w:rFonts w:ascii="Arial" w:hAnsi="Arial"/>
        </w:rPr>
        <w:t xml:space="preserve">00 </w:t>
      </w:r>
      <w:r>
        <w:rPr>
          <w:rFonts w:ascii="Arial" w:hAnsi="Arial"/>
        </w:rPr>
        <w:t xml:space="preserve">am.  There will be no vehicle access on the market site after this time. </w:t>
      </w:r>
    </w:p>
    <w:p w14:paraId="100F78FB" w14:textId="77777777"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Indoor stallholders</w:t>
      </w:r>
      <w:r>
        <w:rPr>
          <w:rFonts w:ascii="Arial" w:hAnsi="Arial"/>
        </w:rPr>
        <w:t xml:space="preserve"> </w:t>
      </w:r>
      <w:r>
        <w:rPr>
          <w:rFonts w:ascii="Arial" w:hAnsi="Arial"/>
        </w:rPr>
        <w:br/>
        <w:t xml:space="preserve">Trestle tables will be provided for indoor stallholders. </w:t>
      </w:r>
    </w:p>
    <w:p w14:paraId="3CA0FA91" w14:textId="4B6E455A"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Goods and Services Sold</w:t>
      </w:r>
      <w:r>
        <w:rPr>
          <w:rFonts w:ascii="Arial" w:hAnsi="Arial"/>
        </w:rPr>
        <w:br/>
        <w:t xml:space="preserve">The market theme “Make it, </w:t>
      </w:r>
      <w:proofErr w:type="gramStart"/>
      <w:r>
        <w:rPr>
          <w:rFonts w:ascii="Arial" w:hAnsi="Arial"/>
        </w:rPr>
        <w:t>Bake</w:t>
      </w:r>
      <w:proofErr w:type="gramEnd"/>
      <w:r>
        <w:rPr>
          <w:rFonts w:ascii="Arial" w:hAnsi="Arial"/>
        </w:rPr>
        <w:t xml:space="preserve"> it, Breed it, Grow it” market. All products should be made by the stallholder. Commercial goods will be not be accepted and only the products listed on your registration form be sold. You will be asked to remove any products that </w:t>
      </w:r>
      <w:r w:rsidR="008514E4">
        <w:rPr>
          <w:rFonts w:ascii="Arial" w:hAnsi="Arial"/>
        </w:rPr>
        <w:t>the</w:t>
      </w:r>
      <w:r>
        <w:rPr>
          <w:rFonts w:ascii="Arial" w:hAnsi="Arial"/>
        </w:rPr>
        <w:t xml:space="preserve"> committee deems unacceptable.</w:t>
      </w:r>
    </w:p>
    <w:p w14:paraId="06B96E29" w14:textId="77777777"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Market Pack-up</w:t>
      </w:r>
      <w:r>
        <w:rPr>
          <w:rFonts w:ascii="Arial" w:hAnsi="Arial"/>
        </w:rPr>
        <w:t xml:space="preserve"> </w:t>
      </w:r>
      <w:r>
        <w:rPr>
          <w:rFonts w:ascii="Arial" w:hAnsi="Arial"/>
        </w:rPr>
        <w:br/>
        <w:t xml:space="preserve">The stall holder must remove boxes, </w:t>
      </w:r>
      <w:proofErr w:type="gramStart"/>
      <w:r>
        <w:rPr>
          <w:rFonts w:ascii="Arial" w:hAnsi="Arial"/>
        </w:rPr>
        <w:t>cartons</w:t>
      </w:r>
      <w:proofErr w:type="gramEnd"/>
      <w:r>
        <w:rPr>
          <w:rFonts w:ascii="Arial" w:hAnsi="Arial"/>
        </w:rPr>
        <w:t xml:space="preserve"> and rubbish from the market area.</w:t>
      </w:r>
    </w:p>
    <w:p w14:paraId="12C3DA70" w14:textId="77777777" w:rsidR="00D413C0" w:rsidRPr="00866E81"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866E81">
        <w:rPr>
          <w:rFonts w:ascii="Arial" w:hAnsi="Arial"/>
          <w:b/>
          <w:bCs/>
        </w:rPr>
        <w:t>Raffle tickets</w:t>
      </w:r>
      <w:r>
        <w:rPr>
          <w:rFonts w:ascii="Arial" w:hAnsi="Arial"/>
        </w:rPr>
        <w:t xml:space="preserve"> </w:t>
      </w:r>
      <w:r>
        <w:rPr>
          <w:rFonts w:ascii="Arial" w:hAnsi="Arial"/>
        </w:rPr>
        <w:br/>
        <w:t>M</w:t>
      </w:r>
      <w:r w:rsidRPr="00866E81">
        <w:rPr>
          <w:rFonts w:ascii="Arial" w:hAnsi="Arial"/>
        </w:rPr>
        <w:t xml:space="preserve">ay not be sold without prior permission from the committee.  Permission will only be given to fundraising groups’ e.g. local schools, </w:t>
      </w:r>
      <w:proofErr w:type="gramStart"/>
      <w:r w:rsidRPr="00866E81">
        <w:rPr>
          <w:rFonts w:ascii="Arial" w:hAnsi="Arial"/>
        </w:rPr>
        <w:t>churches</w:t>
      </w:r>
      <w:proofErr w:type="gramEnd"/>
      <w:r w:rsidRPr="00866E81">
        <w:rPr>
          <w:rFonts w:ascii="Arial" w:hAnsi="Arial"/>
        </w:rPr>
        <w:t xml:space="preserve"> and community groups. </w:t>
      </w:r>
    </w:p>
    <w:p w14:paraId="7E9FAF5C" w14:textId="612925F8" w:rsidR="00D413C0" w:rsidRPr="004B1B5A"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left="0" w:right="-471" w:hanging="567"/>
        <w:rPr>
          <w:rFonts w:ascii="Arial" w:hAnsi="Arial"/>
        </w:rPr>
      </w:pPr>
      <w:r w:rsidRPr="0089389F">
        <w:rPr>
          <w:rFonts w:ascii="Arial" w:hAnsi="Arial"/>
          <w:b/>
          <w:bCs/>
        </w:rPr>
        <w:t>The Committee accepts</w:t>
      </w:r>
      <w:r>
        <w:rPr>
          <w:rFonts w:ascii="Arial" w:hAnsi="Arial"/>
        </w:rPr>
        <w:t xml:space="preserve"> no responsibility for adverse weather, loss or damaged goods, or injury to any person attending the market. </w:t>
      </w:r>
      <w:r w:rsidRPr="004B1B5A">
        <w:rPr>
          <w:rFonts w:ascii="Arial" w:hAnsi="Arial"/>
        </w:rPr>
        <w:t xml:space="preserve">The market Committee reviews all new applications and in market to ensure that stallholders goods fit the market criteria. In addition, there are limits placed on the number of stallholders in each category to ensure the market is acting in the best interests of stallholders and customers. The market committee reserves the right to move any stallholder as required in the interests of </w:t>
      </w:r>
      <w:r w:rsidR="008514E4" w:rsidRPr="006370A3">
        <w:rPr>
          <w:rFonts w:ascii="Arial" w:hAnsi="Arial"/>
        </w:rPr>
        <w:t xml:space="preserve">market presentation, customer flow </w:t>
      </w:r>
      <w:r w:rsidRPr="004B1B5A">
        <w:rPr>
          <w:rFonts w:ascii="Arial" w:hAnsi="Arial"/>
        </w:rPr>
        <w:t>and safety or remove stallholders that breach market guidelines or safety requirements.</w:t>
      </w:r>
    </w:p>
    <w:p w14:paraId="4F1750DC" w14:textId="77777777" w:rsidR="00D413C0"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jc w:val="both"/>
        <w:rPr>
          <w:rFonts w:ascii="Arial" w:hAnsi="Arial"/>
        </w:rPr>
      </w:pPr>
      <w:r>
        <w:rPr>
          <w:rFonts w:ascii="Arial" w:hAnsi="Arial"/>
          <w:b/>
          <w:bCs/>
        </w:rPr>
        <w:t>Notification</w:t>
      </w:r>
      <w:r>
        <w:rPr>
          <w:rFonts w:ascii="Arial" w:hAnsi="Arial"/>
        </w:rPr>
        <w:br/>
      </w:r>
      <w:r w:rsidRPr="000E6DDF">
        <w:rPr>
          <w:rFonts w:ascii="Arial" w:hAnsi="Arial"/>
        </w:rPr>
        <w:t xml:space="preserve">We will notify you </w:t>
      </w:r>
      <w:r>
        <w:rPr>
          <w:rFonts w:ascii="Arial" w:hAnsi="Arial"/>
        </w:rPr>
        <w:t xml:space="preserve">upon successful processing of </w:t>
      </w:r>
      <w:r w:rsidRPr="000E6DDF">
        <w:rPr>
          <w:rFonts w:ascii="Arial" w:hAnsi="Arial"/>
        </w:rPr>
        <w:t>your application</w:t>
      </w:r>
      <w:r>
        <w:rPr>
          <w:rFonts w:ascii="Arial" w:hAnsi="Arial"/>
        </w:rPr>
        <w:t>,</w:t>
      </w:r>
      <w:r w:rsidRPr="000E6DDF">
        <w:rPr>
          <w:rFonts w:ascii="Arial" w:hAnsi="Arial"/>
        </w:rPr>
        <w:t xml:space="preserve"> the availability of a stall and its locatio</w:t>
      </w:r>
      <w:r>
        <w:rPr>
          <w:rFonts w:ascii="Arial" w:hAnsi="Arial"/>
        </w:rPr>
        <w:t>n. Casual stallholders can be moved from market to market based on site availability</w:t>
      </w:r>
    </w:p>
    <w:p w14:paraId="4C85EC40" w14:textId="3CDC62EB" w:rsidR="00D413C0" w:rsidRPr="001B1B36"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rPr>
      </w:pPr>
      <w:r w:rsidRPr="001B1B36">
        <w:rPr>
          <w:rFonts w:ascii="Arial" w:hAnsi="Arial"/>
          <w:b/>
          <w:bCs/>
        </w:rPr>
        <w:t>Market Safety Stallholders responsibility.</w:t>
      </w:r>
      <w:r w:rsidRPr="001B1B36">
        <w:rPr>
          <w:rFonts w:ascii="Arial" w:hAnsi="Arial"/>
          <w:b/>
          <w:bCs/>
        </w:rPr>
        <w:br/>
      </w:r>
      <w:r w:rsidRPr="001B1B36">
        <w:rPr>
          <w:rFonts w:ascii="Arial" w:hAnsi="Arial"/>
        </w:rPr>
        <w:t>It is the stallholders’ responsibility to provide a safe stall environment</w:t>
      </w:r>
      <w:r w:rsidR="00370306">
        <w:rPr>
          <w:rFonts w:ascii="Arial" w:hAnsi="Arial"/>
        </w:rPr>
        <w:t>. You must be set up and all car movements into the market area must cease by 8am. In addition, NO stallholder can leave the market are by car until after 12:30pm. If you must leave prior to then, please contact a market volunteer who will arrange to escort you out safely.</w:t>
      </w:r>
    </w:p>
    <w:p w14:paraId="48C53568" w14:textId="284D80EB" w:rsidR="00D413C0" w:rsidRPr="001B1B36" w:rsidRDefault="00D413C0" w:rsidP="00D413C0">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b/>
          <w:bCs/>
        </w:rPr>
      </w:pPr>
      <w:r>
        <w:rPr>
          <w:rFonts w:ascii="Arial" w:hAnsi="Arial"/>
          <w:b/>
          <w:bCs/>
        </w:rPr>
        <w:t xml:space="preserve">Safe Infrastructure </w:t>
      </w:r>
      <w:r>
        <w:rPr>
          <w:rFonts w:ascii="Arial" w:hAnsi="Arial"/>
          <w:b/>
          <w:bCs/>
        </w:rPr>
        <w:br/>
      </w:r>
      <w:r w:rsidRPr="001B1B36">
        <w:rPr>
          <w:rFonts w:ascii="Arial" w:hAnsi="Arial"/>
        </w:rPr>
        <w:t>All stallholders must ensure that all site infrastructure including marquee structures, product</w:t>
      </w:r>
      <w:r w:rsidR="008514E4">
        <w:rPr>
          <w:rFonts w:ascii="Arial" w:hAnsi="Arial"/>
        </w:rPr>
        <w:t xml:space="preserve"> </w:t>
      </w:r>
      <w:r w:rsidRPr="001B1B36">
        <w:rPr>
          <w:rFonts w:ascii="Arial" w:hAnsi="Arial"/>
        </w:rPr>
        <w:t>racks</w:t>
      </w:r>
      <w:r w:rsidR="008514E4">
        <w:rPr>
          <w:rFonts w:ascii="Arial" w:hAnsi="Arial"/>
        </w:rPr>
        <w:t xml:space="preserve"> </w:t>
      </w:r>
      <w:r w:rsidRPr="001B1B36">
        <w:rPr>
          <w:rFonts w:ascii="Arial" w:hAnsi="Arial"/>
        </w:rPr>
        <w:t xml:space="preserve">shelves and stock </w:t>
      </w:r>
      <w:r w:rsidR="008514E4">
        <w:rPr>
          <w:rFonts w:ascii="Arial" w:hAnsi="Arial"/>
        </w:rPr>
        <w:t>are</w:t>
      </w:r>
      <w:r w:rsidRPr="001B1B36">
        <w:rPr>
          <w:rFonts w:ascii="Arial" w:hAnsi="Arial"/>
        </w:rPr>
        <w:t xml:space="preserve"> adequately secured to prevent injury to the public and fellow stallholders.</w:t>
      </w:r>
      <w:r w:rsidRPr="001B1B36">
        <w:rPr>
          <w:rFonts w:ascii="Arial" w:hAnsi="Arial"/>
          <w:b/>
          <w:bCs/>
        </w:rPr>
        <w:t xml:space="preserve"> </w:t>
      </w:r>
    </w:p>
    <w:p w14:paraId="401355A9" w14:textId="632CAC97" w:rsidR="00270522" w:rsidRPr="006370A3" w:rsidRDefault="00D413C0" w:rsidP="006370A3">
      <w:pPr>
        <w:numPr>
          <w:ilvl w:val="0"/>
          <w:numId w:val="4"/>
        </w:numPr>
        <w:pBdr>
          <w:top w:val="single" w:sz="4" w:space="1" w:color="auto"/>
          <w:left w:val="single" w:sz="4" w:space="4" w:color="auto"/>
          <w:bottom w:val="single" w:sz="4" w:space="1" w:color="auto"/>
          <w:right w:val="single" w:sz="4" w:space="4" w:color="auto"/>
        </w:pBdr>
        <w:tabs>
          <w:tab w:val="clear" w:pos="360"/>
          <w:tab w:val="num" w:pos="0"/>
        </w:tabs>
        <w:ind w:right="-471" w:hanging="927"/>
        <w:rPr>
          <w:rFonts w:ascii="Arial" w:hAnsi="Arial"/>
          <w:b/>
          <w:bCs/>
        </w:rPr>
      </w:pPr>
      <w:r w:rsidRPr="0064138C">
        <w:rPr>
          <w:rFonts w:ascii="Arial" w:hAnsi="Arial"/>
          <w:b/>
          <w:bCs/>
        </w:rPr>
        <w:t xml:space="preserve">Tent Weights </w:t>
      </w:r>
      <w:r>
        <w:rPr>
          <w:rFonts w:ascii="Arial" w:hAnsi="Arial"/>
          <w:b/>
          <w:bCs/>
        </w:rPr>
        <w:br/>
      </w:r>
      <w:r>
        <w:rPr>
          <w:rFonts w:ascii="Arial" w:hAnsi="Arial"/>
        </w:rPr>
        <w:t>It is an</w:t>
      </w:r>
      <w:r w:rsidRPr="001B1B36">
        <w:rPr>
          <w:rFonts w:ascii="Arial" w:hAnsi="Arial"/>
        </w:rPr>
        <w:t xml:space="preserve"> important</w:t>
      </w:r>
      <w:r>
        <w:rPr>
          <w:rFonts w:ascii="Arial" w:hAnsi="Arial"/>
        </w:rPr>
        <w:t xml:space="preserve"> Health and Safety Requirement that Stallholders are responsible for ensuring the safety of their Tent or Marquee. Rokeby Market does not accept liability for Tents not kept in a safe condition. Adequate anchoring and /or weights must be used on each leg of a Marquee to ensure it is </w:t>
      </w:r>
      <w:r>
        <w:rPr>
          <w:rFonts w:ascii="Arial" w:hAnsi="Arial"/>
        </w:rPr>
        <w:lastRenderedPageBreak/>
        <w:t>secured but also free of obstruction from Market attendees</w:t>
      </w:r>
      <w:r w:rsidRPr="001B1B36">
        <w:rPr>
          <w:rFonts w:ascii="Arial" w:hAnsi="Arial"/>
        </w:rPr>
        <w:t xml:space="preserve">. </w:t>
      </w:r>
      <w:r>
        <w:rPr>
          <w:rFonts w:ascii="Arial" w:hAnsi="Arial"/>
        </w:rPr>
        <w:t xml:space="preserve">For guidance, a typical product you can source (or make) as part of a Marquee retaining system could be </w:t>
      </w:r>
      <w:r w:rsidRPr="001B1B36">
        <w:rPr>
          <w:rFonts w:ascii="Arial" w:hAnsi="Arial"/>
        </w:rPr>
        <w:t xml:space="preserve">the OZ-trail Base Pods Kit (4 Pack) sold by Bunnings </w:t>
      </w:r>
      <w:r>
        <w:rPr>
          <w:rFonts w:ascii="Arial" w:hAnsi="Arial"/>
        </w:rPr>
        <w:t xml:space="preserve">would </w:t>
      </w:r>
      <w:r w:rsidRPr="001B1B36">
        <w:rPr>
          <w:rFonts w:ascii="Arial" w:hAnsi="Arial"/>
        </w:rPr>
        <w:t>weigh 11.5kg</w:t>
      </w:r>
      <w:r>
        <w:rPr>
          <w:rFonts w:ascii="Arial" w:hAnsi="Arial"/>
        </w:rPr>
        <w:t xml:space="preserve"> per base</w:t>
      </w:r>
      <w:r w:rsidRPr="001B1B36">
        <w:rPr>
          <w:rFonts w:ascii="Arial" w:hAnsi="Arial"/>
        </w:rPr>
        <w:t xml:space="preserve"> filled with sand</w:t>
      </w:r>
      <w:r>
        <w:rPr>
          <w:rFonts w:ascii="Arial" w:hAnsi="Arial"/>
        </w:rPr>
        <w:t>. There are other weights and anchoring systems available that should be assessed by each Stallholder when evaluating the safety of their Marquee.</w:t>
      </w:r>
      <w:r w:rsidRPr="001B1B36">
        <w:rPr>
          <w:rFonts w:ascii="Arial" w:hAnsi="Arial"/>
        </w:rPr>
        <w:t xml:space="preserve">  </w:t>
      </w:r>
      <w:hyperlink r:id="rId11" w:history="1">
        <w:r w:rsidRPr="001B1B36">
          <w:rPr>
            <w:color w:val="365F91" w:themeColor="accent1" w:themeShade="BF"/>
          </w:rPr>
          <w:t>https://www.bunnings.com.au/oztrail-base-pods-kit-4-pack_p3191433</w:t>
        </w:r>
      </w:hyperlink>
      <w:r w:rsidRPr="001B1B36">
        <w:rPr>
          <w:rFonts w:ascii="Arial" w:hAnsi="Arial" w:cs="Arial"/>
          <w:color w:val="365F91" w:themeColor="accent1" w:themeShade="BF"/>
        </w:rPr>
        <w:t xml:space="preserve"> </w:t>
      </w:r>
    </w:p>
    <w:p w14:paraId="743D0E50" w14:textId="5E47C083" w:rsidR="00F54D97" w:rsidRPr="00684C6D" w:rsidRDefault="00F54D97" w:rsidP="00684C6D">
      <w:pPr>
        <w:spacing w:after="120" w:line="276" w:lineRule="auto"/>
        <w:ind w:left="-567" w:right="-1179"/>
        <w:jc w:val="center"/>
        <w:outlineLvl w:val="0"/>
        <w:rPr>
          <w:rFonts w:ascii="Calibri" w:eastAsia="Calibri" w:hAnsi="Calibri"/>
          <w:b/>
          <w:bCs/>
          <w:sz w:val="24"/>
          <w:szCs w:val="24"/>
        </w:rPr>
      </w:pPr>
      <w:r w:rsidRPr="00684C6D">
        <w:rPr>
          <w:rFonts w:ascii="Calibri" w:eastAsia="Calibri" w:hAnsi="Calibri"/>
          <w:b/>
          <w:bCs/>
          <w:sz w:val="24"/>
          <w:szCs w:val="24"/>
        </w:rPr>
        <w:t xml:space="preserve">BOOKING FORM FOR SEASON – </w:t>
      </w:r>
      <w:r w:rsidR="00D413C0">
        <w:rPr>
          <w:rFonts w:ascii="Calibri" w:eastAsia="Calibri" w:hAnsi="Calibri"/>
          <w:b/>
          <w:bCs/>
          <w:sz w:val="24"/>
          <w:szCs w:val="24"/>
        </w:rPr>
        <w:t xml:space="preserve">OCTOBER </w:t>
      </w:r>
      <w:r w:rsidRPr="00684C6D">
        <w:rPr>
          <w:rFonts w:ascii="Calibri" w:eastAsia="Calibri" w:hAnsi="Calibri"/>
          <w:b/>
          <w:bCs/>
          <w:sz w:val="24"/>
          <w:szCs w:val="24"/>
        </w:rPr>
        <w:t xml:space="preserve"> 20</w:t>
      </w:r>
      <w:r w:rsidR="00270522">
        <w:rPr>
          <w:rFonts w:ascii="Calibri" w:eastAsia="Calibri" w:hAnsi="Calibri"/>
          <w:b/>
          <w:bCs/>
          <w:sz w:val="24"/>
          <w:szCs w:val="24"/>
        </w:rPr>
        <w:t>20</w:t>
      </w:r>
      <w:r w:rsidR="003C6743" w:rsidRPr="00684C6D">
        <w:rPr>
          <w:rFonts w:ascii="Calibri" w:eastAsia="Calibri" w:hAnsi="Calibri"/>
          <w:b/>
          <w:bCs/>
          <w:sz w:val="24"/>
          <w:szCs w:val="24"/>
        </w:rPr>
        <w:t xml:space="preserve"> </w:t>
      </w:r>
      <w:r w:rsidRPr="00684C6D">
        <w:rPr>
          <w:rFonts w:ascii="Calibri" w:eastAsia="Calibri" w:hAnsi="Calibri"/>
          <w:b/>
          <w:bCs/>
          <w:sz w:val="24"/>
          <w:szCs w:val="24"/>
        </w:rPr>
        <w:t>TO MAY 202</w:t>
      </w:r>
      <w:r w:rsidR="00270522">
        <w:rPr>
          <w:rFonts w:ascii="Calibri" w:eastAsia="Calibri" w:hAnsi="Calibri"/>
          <w:b/>
          <w:bCs/>
          <w:sz w:val="24"/>
          <w:szCs w:val="24"/>
        </w:rPr>
        <w:t>1</w:t>
      </w:r>
    </w:p>
    <w:p w14:paraId="6F4D087C" w14:textId="26BB08CC" w:rsidR="00F54D97" w:rsidRPr="00F54D97" w:rsidRDefault="00270522" w:rsidP="00684C6D">
      <w:pPr>
        <w:spacing w:after="120"/>
        <w:jc w:val="both"/>
        <w:rPr>
          <w:rFonts w:ascii="Calibri" w:eastAsia="Calibri" w:hAnsi="Calibri"/>
          <w:sz w:val="22"/>
          <w:szCs w:val="22"/>
        </w:rPr>
      </w:pPr>
      <w:r>
        <w:rPr>
          <w:rFonts w:ascii="Calibri" w:eastAsia="Calibri" w:hAnsi="Calibri"/>
          <w:sz w:val="22"/>
          <w:szCs w:val="22"/>
        </w:rPr>
        <w:t>Please indicate which months you will attend (this will assist with our market layout month to month)</w:t>
      </w:r>
    </w:p>
    <w:tbl>
      <w:tblPr>
        <w:tblStyle w:val="TableGrid"/>
        <w:tblW w:w="10191" w:type="dxa"/>
        <w:tblInd w:w="-601" w:type="dxa"/>
        <w:tblLook w:val="04A0" w:firstRow="1" w:lastRow="0" w:firstColumn="1" w:lastColumn="0" w:noHBand="0" w:noVBand="1"/>
      </w:tblPr>
      <w:tblGrid>
        <w:gridCol w:w="1149"/>
        <w:gridCol w:w="1224"/>
        <w:gridCol w:w="750"/>
        <w:gridCol w:w="365"/>
        <w:gridCol w:w="1115"/>
        <w:gridCol w:w="986"/>
        <w:gridCol w:w="130"/>
        <w:gridCol w:w="1225"/>
        <w:gridCol w:w="677"/>
        <w:gridCol w:w="420"/>
        <w:gridCol w:w="1075"/>
        <w:gridCol w:w="1075"/>
      </w:tblGrid>
      <w:tr w:rsidR="001A4E02" w:rsidRPr="001E1033" w14:paraId="4E0EB4CC" w14:textId="77777777" w:rsidTr="006370A3">
        <w:trPr>
          <w:trHeight w:val="427"/>
        </w:trPr>
        <w:tc>
          <w:tcPr>
            <w:tcW w:w="1239" w:type="dxa"/>
          </w:tcPr>
          <w:p w14:paraId="167E071B" w14:textId="77777777" w:rsidR="001A4E02" w:rsidRPr="001E1033" w:rsidRDefault="001A4E02" w:rsidP="00F54D97">
            <w:pPr>
              <w:rPr>
                <w:rFonts w:ascii="Calibri" w:eastAsia="Calibri" w:hAnsi="Calibri"/>
                <w:b/>
                <w:bCs/>
                <w:sz w:val="22"/>
                <w:szCs w:val="22"/>
              </w:rPr>
            </w:pPr>
          </w:p>
        </w:tc>
        <w:tc>
          <w:tcPr>
            <w:tcW w:w="1239" w:type="dxa"/>
          </w:tcPr>
          <w:p w14:paraId="5FC8F54E" w14:textId="3BFA9049"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10/10/20</w:t>
            </w:r>
          </w:p>
        </w:tc>
        <w:tc>
          <w:tcPr>
            <w:tcW w:w="1119" w:type="dxa"/>
            <w:gridSpan w:val="2"/>
          </w:tcPr>
          <w:p w14:paraId="3B778CAD" w14:textId="55114729"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14/11/20</w:t>
            </w:r>
          </w:p>
        </w:tc>
        <w:tc>
          <w:tcPr>
            <w:tcW w:w="1119" w:type="dxa"/>
          </w:tcPr>
          <w:p w14:paraId="745C8C6E" w14:textId="6892F49A"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12/12/20</w:t>
            </w:r>
          </w:p>
        </w:tc>
        <w:tc>
          <w:tcPr>
            <w:tcW w:w="1120" w:type="dxa"/>
            <w:gridSpan w:val="2"/>
          </w:tcPr>
          <w:p w14:paraId="1D845206" w14:textId="50FFC56C"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09/01/21</w:t>
            </w:r>
          </w:p>
        </w:tc>
        <w:tc>
          <w:tcPr>
            <w:tcW w:w="1240" w:type="dxa"/>
          </w:tcPr>
          <w:p w14:paraId="784B5F9B" w14:textId="26FB954A"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13/02/21</w:t>
            </w:r>
          </w:p>
        </w:tc>
        <w:tc>
          <w:tcPr>
            <w:tcW w:w="1099" w:type="dxa"/>
            <w:gridSpan w:val="2"/>
          </w:tcPr>
          <w:p w14:paraId="7E9FBCAF" w14:textId="31CD05F8"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13/03/21</w:t>
            </w:r>
          </w:p>
        </w:tc>
        <w:tc>
          <w:tcPr>
            <w:tcW w:w="1075" w:type="dxa"/>
          </w:tcPr>
          <w:p w14:paraId="51167DAF" w14:textId="1F5A0926"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10/04/21</w:t>
            </w:r>
          </w:p>
        </w:tc>
        <w:tc>
          <w:tcPr>
            <w:tcW w:w="941" w:type="dxa"/>
          </w:tcPr>
          <w:p w14:paraId="66E08301" w14:textId="02C7C79F" w:rsidR="001A4E02" w:rsidRPr="001E1033" w:rsidRDefault="001A4E02" w:rsidP="00F54D97">
            <w:pPr>
              <w:rPr>
                <w:rFonts w:ascii="Calibri" w:eastAsia="Calibri" w:hAnsi="Calibri"/>
                <w:b/>
                <w:bCs/>
                <w:sz w:val="22"/>
                <w:szCs w:val="22"/>
              </w:rPr>
            </w:pPr>
            <w:r w:rsidRPr="001E1033">
              <w:rPr>
                <w:rFonts w:ascii="Calibri" w:eastAsia="Calibri" w:hAnsi="Calibri"/>
                <w:b/>
                <w:bCs/>
                <w:sz w:val="22"/>
                <w:szCs w:val="22"/>
              </w:rPr>
              <w:t>08/05/21</w:t>
            </w:r>
          </w:p>
        </w:tc>
      </w:tr>
      <w:tr w:rsidR="001A4E02" w:rsidRPr="00F54D97" w14:paraId="29400C0E" w14:textId="77777777" w:rsidTr="006370A3">
        <w:trPr>
          <w:trHeight w:val="326"/>
        </w:trPr>
        <w:tc>
          <w:tcPr>
            <w:tcW w:w="1239" w:type="dxa"/>
          </w:tcPr>
          <w:p w14:paraId="5A40DD35" w14:textId="77777777" w:rsidR="001A4E02" w:rsidRDefault="001A4E02" w:rsidP="00F54D97">
            <w:pPr>
              <w:rPr>
                <w:rFonts w:ascii="Calibri" w:eastAsia="Calibri" w:hAnsi="Calibri"/>
                <w:sz w:val="22"/>
                <w:szCs w:val="22"/>
              </w:rPr>
            </w:pPr>
          </w:p>
        </w:tc>
        <w:sdt>
          <w:sdtPr>
            <w:rPr>
              <w:rFonts w:ascii="Calibri" w:eastAsia="Calibri" w:hAnsi="Calibri"/>
              <w:sz w:val="22"/>
              <w:szCs w:val="22"/>
            </w:rPr>
            <w:id w:val="1865563410"/>
            <w14:checkbox>
              <w14:checked w14:val="0"/>
              <w14:checkedState w14:val="2612" w14:font="MS Gothic"/>
              <w14:uncheckedState w14:val="2610" w14:font="MS Gothic"/>
            </w14:checkbox>
          </w:sdtPr>
          <w:sdtEndPr/>
          <w:sdtContent>
            <w:tc>
              <w:tcPr>
                <w:tcW w:w="1239" w:type="dxa"/>
              </w:tcPr>
              <w:p w14:paraId="5F5C0B83" w14:textId="7BE34E54"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1057752331"/>
            <w14:checkbox>
              <w14:checked w14:val="0"/>
              <w14:checkedState w14:val="2612" w14:font="MS Gothic"/>
              <w14:uncheckedState w14:val="2610" w14:font="MS Gothic"/>
            </w14:checkbox>
          </w:sdtPr>
          <w:sdtEndPr/>
          <w:sdtContent>
            <w:tc>
              <w:tcPr>
                <w:tcW w:w="1119" w:type="dxa"/>
                <w:gridSpan w:val="2"/>
              </w:tcPr>
              <w:p w14:paraId="69328FB5" w14:textId="434C04D6"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1014293296"/>
            <w14:checkbox>
              <w14:checked w14:val="0"/>
              <w14:checkedState w14:val="2612" w14:font="MS Gothic"/>
              <w14:uncheckedState w14:val="2610" w14:font="MS Gothic"/>
            </w14:checkbox>
          </w:sdtPr>
          <w:sdtEndPr/>
          <w:sdtContent>
            <w:tc>
              <w:tcPr>
                <w:tcW w:w="1119" w:type="dxa"/>
              </w:tcPr>
              <w:p w14:paraId="53BFFAE7" w14:textId="0E09DC06"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1762139407"/>
            <w14:checkbox>
              <w14:checked w14:val="0"/>
              <w14:checkedState w14:val="2612" w14:font="MS Gothic"/>
              <w14:uncheckedState w14:val="2610" w14:font="MS Gothic"/>
            </w14:checkbox>
          </w:sdtPr>
          <w:sdtEndPr/>
          <w:sdtContent>
            <w:tc>
              <w:tcPr>
                <w:tcW w:w="1120" w:type="dxa"/>
                <w:gridSpan w:val="2"/>
              </w:tcPr>
              <w:p w14:paraId="07095C31" w14:textId="77777777"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1366902459"/>
            <w14:checkbox>
              <w14:checked w14:val="0"/>
              <w14:checkedState w14:val="2612" w14:font="MS Gothic"/>
              <w14:uncheckedState w14:val="2610" w14:font="MS Gothic"/>
            </w14:checkbox>
          </w:sdtPr>
          <w:sdtEndPr/>
          <w:sdtContent>
            <w:tc>
              <w:tcPr>
                <w:tcW w:w="1240" w:type="dxa"/>
              </w:tcPr>
              <w:p w14:paraId="0D228956" w14:textId="77777777"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20243257"/>
            <w14:checkbox>
              <w14:checked w14:val="0"/>
              <w14:checkedState w14:val="2612" w14:font="MS Gothic"/>
              <w14:uncheckedState w14:val="2610" w14:font="MS Gothic"/>
            </w14:checkbox>
          </w:sdtPr>
          <w:sdtEndPr/>
          <w:sdtContent>
            <w:tc>
              <w:tcPr>
                <w:tcW w:w="1099" w:type="dxa"/>
                <w:gridSpan w:val="2"/>
              </w:tcPr>
              <w:p w14:paraId="00FB714D" w14:textId="77777777"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973716889"/>
            <w14:checkbox>
              <w14:checked w14:val="0"/>
              <w14:checkedState w14:val="2612" w14:font="MS Gothic"/>
              <w14:uncheckedState w14:val="2610" w14:font="MS Gothic"/>
            </w14:checkbox>
          </w:sdtPr>
          <w:sdtEndPr/>
          <w:sdtContent>
            <w:tc>
              <w:tcPr>
                <w:tcW w:w="1075" w:type="dxa"/>
              </w:tcPr>
              <w:p w14:paraId="49364E45" w14:textId="77777777"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sdt>
          <w:sdtPr>
            <w:rPr>
              <w:rFonts w:ascii="Calibri" w:eastAsia="Calibri" w:hAnsi="Calibri"/>
              <w:sz w:val="22"/>
              <w:szCs w:val="22"/>
            </w:rPr>
            <w:id w:val="180637663"/>
            <w14:checkbox>
              <w14:checked w14:val="0"/>
              <w14:checkedState w14:val="2612" w14:font="MS Gothic"/>
              <w14:uncheckedState w14:val="2610" w14:font="MS Gothic"/>
            </w14:checkbox>
          </w:sdtPr>
          <w:sdtEndPr/>
          <w:sdtContent>
            <w:tc>
              <w:tcPr>
                <w:tcW w:w="941" w:type="dxa"/>
              </w:tcPr>
              <w:p w14:paraId="436588DB" w14:textId="77777777" w:rsidR="001A4E02" w:rsidRPr="00F54D97" w:rsidRDefault="001A4E02" w:rsidP="00F54D97">
                <w:pPr>
                  <w:rPr>
                    <w:rFonts w:ascii="Calibri" w:eastAsia="Calibri" w:hAnsi="Calibri"/>
                    <w:sz w:val="22"/>
                    <w:szCs w:val="22"/>
                  </w:rPr>
                </w:pPr>
                <w:r>
                  <w:rPr>
                    <w:rFonts w:ascii="MS Gothic" w:eastAsia="MS Gothic" w:hAnsi="MS Gothic" w:hint="eastAsia"/>
                    <w:sz w:val="22"/>
                    <w:szCs w:val="22"/>
                  </w:rPr>
                  <w:t>☐</w:t>
                </w:r>
              </w:p>
            </w:tc>
          </w:sdtContent>
        </w:sdt>
      </w:tr>
      <w:tr w:rsidR="001A4E02" w14:paraId="1445FF90" w14:textId="77777777" w:rsidTr="006370A3">
        <w:trPr>
          <w:trHeight w:val="269"/>
        </w:trPr>
        <w:tc>
          <w:tcPr>
            <w:tcW w:w="3228" w:type="dxa"/>
            <w:gridSpan w:val="3"/>
          </w:tcPr>
          <w:p w14:paraId="563A427C" w14:textId="05731B4A" w:rsidR="001A4E02" w:rsidRDefault="001A4E02" w:rsidP="00E20AD0">
            <w:pPr>
              <w:spacing w:after="120" w:line="276" w:lineRule="auto"/>
              <w:ind w:right="-1179"/>
              <w:rPr>
                <w:rFonts w:ascii="Calibri" w:eastAsia="Calibri" w:hAnsi="Calibri"/>
                <w:sz w:val="22"/>
                <w:szCs w:val="22"/>
              </w:rPr>
            </w:pPr>
            <w:r w:rsidRPr="00E20AD0">
              <w:rPr>
                <w:rFonts w:ascii="Calibri" w:eastAsia="Calibri" w:hAnsi="Calibri"/>
                <w:sz w:val="22"/>
                <w:szCs w:val="22"/>
              </w:rPr>
              <w:t xml:space="preserve">Your Stall/Company Name:    </w:t>
            </w:r>
          </w:p>
        </w:tc>
        <w:tc>
          <w:tcPr>
            <w:tcW w:w="6963" w:type="dxa"/>
            <w:gridSpan w:val="9"/>
          </w:tcPr>
          <w:p w14:paraId="14156811" w14:textId="77A69412" w:rsidR="001A4E02" w:rsidRDefault="001A4E02" w:rsidP="004E1608">
            <w:pPr>
              <w:spacing w:after="120" w:line="276" w:lineRule="auto"/>
              <w:ind w:right="-1179"/>
              <w:rPr>
                <w:rFonts w:ascii="Calibri" w:eastAsia="Calibri" w:hAnsi="Calibri"/>
                <w:sz w:val="22"/>
                <w:szCs w:val="22"/>
              </w:rPr>
            </w:pPr>
          </w:p>
        </w:tc>
      </w:tr>
      <w:tr w:rsidR="001A4E02" w14:paraId="2FF903F7" w14:textId="77777777" w:rsidTr="006370A3">
        <w:trPr>
          <w:trHeight w:val="259"/>
        </w:trPr>
        <w:tc>
          <w:tcPr>
            <w:tcW w:w="3228" w:type="dxa"/>
            <w:gridSpan w:val="3"/>
          </w:tcPr>
          <w:p w14:paraId="5C69F14E" w14:textId="6354C138" w:rsidR="001A4E02" w:rsidRDefault="001A4E02" w:rsidP="004E1608">
            <w:pPr>
              <w:spacing w:after="120" w:line="276" w:lineRule="auto"/>
              <w:ind w:right="-1179"/>
              <w:rPr>
                <w:rFonts w:ascii="Calibri" w:eastAsia="Calibri" w:hAnsi="Calibri"/>
                <w:sz w:val="22"/>
                <w:szCs w:val="22"/>
              </w:rPr>
            </w:pPr>
            <w:r w:rsidRPr="00E20AD0">
              <w:rPr>
                <w:rFonts w:ascii="Calibri" w:eastAsia="Calibri" w:hAnsi="Calibri"/>
                <w:sz w:val="22"/>
                <w:szCs w:val="22"/>
              </w:rPr>
              <w:t>Contact Name:</w:t>
            </w:r>
          </w:p>
        </w:tc>
        <w:tc>
          <w:tcPr>
            <w:tcW w:w="6963" w:type="dxa"/>
            <w:gridSpan w:val="9"/>
          </w:tcPr>
          <w:p w14:paraId="675B2DCD" w14:textId="0CDF9011" w:rsidR="001A4E02" w:rsidRDefault="001A4E02" w:rsidP="004E1608">
            <w:pPr>
              <w:spacing w:after="120" w:line="276" w:lineRule="auto"/>
              <w:ind w:right="-1179"/>
              <w:rPr>
                <w:rFonts w:ascii="Calibri" w:eastAsia="Calibri" w:hAnsi="Calibri"/>
                <w:sz w:val="22"/>
                <w:szCs w:val="22"/>
              </w:rPr>
            </w:pPr>
          </w:p>
        </w:tc>
      </w:tr>
      <w:tr w:rsidR="001A4E02" w14:paraId="2DE36706" w14:textId="77777777" w:rsidTr="006370A3">
        <w:trPr>
          <w:trHeight w:val="259"/>
        </w:trPr>
        <w:tc>
          <w:tcPr>
            <w:tcW w:w="3228" w:type="dxa"/>
            <w:gridSpan w:val="3"/>
          </w:tcPr>
          <w:p w14:paraId="7F19E32F" w14:textId="2BAE21B7" w:rsidR="001A4E02" w:rsidRDefault="001A4E02" w:rsidP="004E1608">
            <w:pPr>
              <w:spacing w:after="120" w:line="276" w:lineRule="auto"/>
              <w:ind w:right="-1179"/>
              <w:rPr>
                <w:rFonts w:ascii="Calibri" w:eastAsia="Calibri" w:hAnsi="Calibri"/>
                <w:sz w:val="22"/>
                <w:szCs w:val="22"/>
              </w:rPr>
            </w:pPr>
            <w:r w:rsidRPr="00E20AD0">
              <w:rPr>
                <w:rFonts w:ascii="Calibri" w:eastAsia="Calibri" w:hAnsi="Calibri"/>
                <w:sz w:val="22"/>
                <w:szCs w:val="22"/>
              </w:rPr>
              <w:t>Email:</w:t>
            </w:r>
          </w:p>
        </w:tc>
        <w:tc>
          <w:tcPr>
            <w:tcW w:w="6963" w:type="dxa"/>
            <w:gridSpan w:val="9"/>
          </w:tcPr>
          <w:p w14:paraId="1F2D74B8" w14:textId="77777777" w:rsidR="001A4E02" w:rsidRDefault="001A4E02" w:rsidP="004E1608">
            <w:pPr>
              <w:spacing w:after="120" w:line="276" w:lineRule="auto"/>
              <w:ind w:right="-1179"/>
              <w:rPr>
                <w:rFonts w:ascii="Calibri" w:eastAsia="Calibri" w:hAnsi="Calibri"/>
                <w:sz w:val="22"/>
                <w:szCs w:val="22"/>
              </w:rPr>
            </w:pPr>
          </w:p>
        </w:tc>
      </w:tr>
      <w:tr w:rsidR="001A4E02" w14:paraId="4F269648" w14:textId="77777777" w:rsidTr="006370A3">
        <w:trPr>
          <w:trHeight w:val="259"/>
        </w:trPr>
        <w:tc>
          <w:tcPr>
            <w:tcW w:w="3228" w:type="dxa"/>
            <w:gridSpan w:val="3"/>
          </w:tcPr>
          <w:p w14:paraId="07F42328" w14:textId="6CA38D6A" w:rsidR="001A4E02" w:rsidRDefault="001A4E02" w:rsidP="004E1608">
            <w:pPr>
              <w:spacing w:after="120" w:line="276" w:lineRule="auto"/>
              <w:ind w:right="-1179"/>
              <w:rPr>
                <w:rFonts w:ascii="Calibri" w:eastAsia="Calibri" w:hAnsi="Calibri"/>
                <w:sz w:val="22"/>
                <w:szCs w:val="22"/>
              </w:rPr>
            </w:pPr>
            <w:r w:rsidRPr="00E20AD0">
              <w:rPr>
                <w:rFonts w:ascii="Calibri" w:eastAsia="Calibri" w:hAnsi="Calibri"/>
                <w:sz w:val="22"/>
                <w:szCs w:val="22"/>
              </w:rPr>
              <w:t xml:space="preserve">Address:  </w:t>
            </w:r>
          </w:p>
        </w:tc>
        <w:tc>
          <w:tcPr>
            <w:tcW w:w="6963" w:type="dxa"/>
            <w:gridSpan w:val="9"/>
          </w:tcPr>
          <w:p w14:paraId="3BF55E11" w14:textId="77777777" w:rsidR="001A4E02" w:rsidRDefault="001A4E02" w:rsidP="004E1608">
            <w:pPr>
              <w:spacing w:after="120" w:line="276" w:lineRule="auto"/>
              <w:ind w:right="-1179"/>
              <w:rPr>
                <w:rFonts w:ascii="Calibri" w:eastAsia="Calibri" w:hAnsi="Calibri"/>
                <w:sz w:val="22"/>
                <w:szCs w:val="22"/>
              </w:rPr>
            </w:pPr>
          </w:p>
        </w:tc>
      </w:tr>
      <w:tr w:rsidR="001A4E02" w14:paraId="5A740375" w14:textId="77777777" w:rsidTr="006370A3">
        <w:trPr>
          <w:trHeight w:val="269"/>
        </w:trPr>
        <w:tc>
          <w:tcPr>
            <w:tcW w:w="3228" w:type="dxa"/>
            <w:gridSpan w:val="3"/>
          </w:tcPr>
          <w:p w14:paraId="16601569" w14:textId="7B8CD41B" w:rsidR="001A4E02" w:rsidRDefault="001A4E02" w:rsidP="004E1608">
            <w:pPr>
              <w:spacing w:after="120" w:line="276" w:lineRule="auto"/>
              <w:ind w:right="-1179"/>
              <w:rPr>
                <w:rFonts w:ascii="Calibri" w:eastAsia="Calibri" w:hAnsi="Calibri"/>
                <w:sz w:val="22"/>
                <w:szCs w:val="22"/>
              </w:rPr>
            </w:pPr>
            <w:r>
              <w:rPr>
                <w:rFonts w:ascii="Calibri" w:eastAsia="Calibri" w:hAnsi="Calibri"/>
                <w:sz w:val="22"/>
                <w:szCs w:val="22"/>
              </w:rPr>
              <w:t>Mobile:</w:t>
            </w:r>
          </w:p>
        </w:tc>
        <w:tc>
          <w:tcPr>
            <w:tcW w:w="2474" w:type="dxa"/>
            <w:gridSpan w:val="3"/>
          </w:tcPr>
          <w:p w14:paraId="1732DF55" w14:textId="77777777" w:rsidR="001A4E02" w:rsidRDefault="001A4E02" w:rsidP="004E1608">
            <w:pPr>
              <w:spacing w:after="120" w:line="276" w:lineRule="auto"/>
              <w:ind w:right="-1179"/>
              <w:rPr>
                <w:rFonts w:ascii="Calibri" w:eastAsia="Calibri" w:hAnsi="Calibri"/>
                <w:sz w:val="22"/>
                <w:szCs w:val="22"/>
              </w:rPr>
            </w:pPr>
          </w:p>
        </w:tc>
        <w:tc>
          <w:tcPr>
            <w:tcW w:w="2051" w:type="dxa"/>
            <w:gridSpan w:val="3"/>
          </w:tcPr>
          <w:p w14:paraId="4F7565B6" w14:textId="4EFF5A5F" w:rsidR="001A4E02" w:rsidRDefault="001A4E02" w:rsidP="004E1608">
            <w:pPr>
              <w:spacing w:after="120" w:line="276" w:lineRule="auto"/>
              <w:ind w:right="-1179"/>
              <w:rPr>
                <w:rFonts w:ascii="Calibri" w:eastAsia="Calibri" w:hAnsi="Calibri"/>
                <w:sz w:val="22"/>
                <w:szCs w:val="22"/>
              </w:rPr>
            </w:pPr>
            <w:r>
              <w:rPr>
                <w:rFonts w:ascii="Calibri" w:eastAsia="Calibri" w:hAnsi="Calibri"/>
                <w:sz w:val="22"/>
                <w:szCs w:val="22"/>
              </w:rPr>
              <w:t>Landline /Other</w:t>
            </w:r>
          </w:p>
        </w:tc>
        <w:tc>
          <w:tcPr>
            <w:tcW w:w="2438" w:type="dxa"/>
            <w:gridSpan w:val="3"/>
          </w:tcPr>
          <w:p w14:paraId="7F221B08" w14:textId="6F31401C" w:rsidR="001A4E02" w:rsidRDefault="001A4E02" w:rsidP="004E1608">
            <w:pPr>
              <w:spacing w:after="120" w:line="276" w:lineRule="auto"/>
              <w:ind w:right="-1179"/>
              <w:rPr>
                <w:rFonts w:ascii="Calibri" w:eastAsia="Calibri" w:hAnsi="Calibri"/>
                <w:sz w:val="22"/>
                <w:szCs w:val="22"/>
              </w:rPr>
            </w:pPr>
          </w:p>
        </w:tc>
      </w:tr>
      <w:tr w:rsidR="001A4E02" w14:paraId="1AF031DE" w14:textId="77777777" w:rsidTr="006370A3">
        <w:trPr>
          <w:trHeight w:val="259"/>
        </w:trPr>
        <w:tc>
          <w:tcPr>
            <w:tcW w:w="3228" w:type="dxa"/>
            <w:gridSpan w:val="3"/>
          </w:tcPr>
          <w:p w14:paraId="00DC1C36" w14:textId="1E6AB16C" w:rsidR="001A4E02" w:rsidRDefault="001A4E02" w:rsidP="004E1608">
            <w:pPr>
              <w:spacing w:after="120" w:line="276" w:lineRule="auto"/>
              <w:ind w:right="-1179"/>
              <w:rPr>
                <w:rFonts w:ascii="Calibri" w:eastAsia="Calibri" w:hAnsi="Calibri"/>
                <w:sz w:val="22"/>
                <w:szCs w:val="22"/>
              </w:rPr>
            </w:pPr>
            <w:r>
              <w:rPr>
                <w:rFonts w:ascii="Calibri" w:eastAsia="Calibri" w:hAnsi="Calibri"/>
                <w:sz w:val="22"/>
                <w:szCs w:val="22"/>
              </w:rPr>
              <w:t xml:space="preserve">Emergency Contact Name </w:t>
            </w:r>
          </w:p>
        </w:tc>
        <w:tc>
          <w:tcPr>
            <w:tcW w:w="2474" w:type="dxa"/>
            <w:gridSpan w:val="3"/>
          </w:tcPr>
          <w:p w14:paraId="290A2928" w14:textId="77777777" w:rsidR="001A4E02" w:rsidRDefault="001A4E02" w:rsidP="004E1608">
            <w:pPr>
              <w:spacing w:after="120" w:line="276" w:lineRule="auto"/>
              <w:ind w:right="-1179"/>
              <w:rPr>
                <w:rFonts w:ascii="Calibri" w:eastAsia="Calibri" w:hAnsi="Calibri"/>
                <w:sz w:val="22"/>
                <w:szCs w:val="22"/>
              </w:rPr>
            </w:pPr>
          </w:p>
        </w:tc>
        <w:tc>
          <w:tcPr>
            <w:tcW w:w="2051" w:type="dxa"/>
            <w:gridSpan w:val="3"/>
          </w:tcPr>
          <w:p w14:paraId="3D481689" w14:textId="2581A56F" w:rsidR="001A4E02" w:rsidRDefault="001A4E02" w:rsidP="004E1608">
            <w:pPr>
              <w:spacing w:after="120" w:line="276" w:lineRule="auto"/>
              <w:ind w:right="-1179"/>
              <w:rPr>
                <w:rFonts w:ascii="Calibri" w:eastAsia="Calibri" w:hAnsi="Calibri"/>
                <w:sz w:val="22"/>
                <w:szCs w:val="22"/>
              </w:rPr>
            </w:pPr>
            <w:r>
              <w:rPr>
                <w:rFonts w:ascii="Calibri" w:eastAsia="Calibri" w:hAnsi="Calibri"/>
                <w:sz w:val="22"/>
                <w:szCs w:val="22"/>
              </w:rPr>
              <w:t>Emergency Phone</w:t>
            </w:r>
          </w:p>
        </w:tc>
        <w:tc>
          <w:tcPr>
            <w:tcW w:w="2438" w:type="dxa"/>
            <w:gridSpan w:val="3"/>
          </w:tcPr>
          <w:p w14:paraId="17330269" w14:textId="27568564" w:rsidR="001A4E02" w:rsidRDefault="001A4E02" w:rsidP="004E1608">
            <w:pPr>
              <w:spacing w:after="120" w:line="276" w:lineRule="auto"/>
              <w:ind w:right="-1179"/>
              <w:rPr>
                <w:rFonts w:ascii="Calibri" w:eastAsia="Calibri" w:hAnsi="Calibri"/>
                <w:sz w:val="22"/>
                <w:szCs w:val="22"/>
              </w:rPr>
            </w:pPr>
          </w:p>
        </w:tc>
      </w:tr>
    </w:tbl>
    <w:p w14:paraId="08ED2132" w14:textId="77777777" w:rsidR="00C20DBD" w:rsidRDefault="00C20DBD" w:rsidP="004E1608">
      <w:pPr>
        <w:ind w:left="-709"/>
        <w:rPr>
          <w:rFonts w:ascii="Calibri" w:eastAsia="Calibri" w:hAnsi="Calibri"/>
          <w:b/>
          <w:sz w:val="22"/>
          <w:szCs w:val="22"/>
        </w:rPr>
      </w:pPr>
    </w:p>
    <w:p w14:paraId="5B43B50C" w14:textId="462750E8" w:rsidR="004E1608" w:rsidRPr="00F54D97" w:rsidRDefault="004E1608" w:rsidP="004E1608">
      <w:pPr>
        <w:ind w:left="-709"/>
        <w:rPr>
          <w:rFonts w:ascii="Calibri" w:eastAsia="Calibri" w:hAnsi="Calibri"/>
          <w:sz w:val="22"/>
          <w:szCs w:val="22"/>
        </w:rPr>
      </w:pPr>
      <w:r w:rsidRPr="00F54D97">
        <w:rPr>
          <w:rFonts w:ascii="Calibri" w:eastAsia="Calibri" w:hAnsi="Calibri"/>
          <w:b/>
          <w:sz w:val="22"/>
          <w:szCs w:val="22"/>
        </w:rPr>
        <w:t xml:space="preserve">Goods Sold - please make sure that </w:t>
      </w:r>
      <w:r w:rsidRPr="00F54D97">
        <w:rPr>
          <w:rFonts w:ascii="Calibri" w:eastAsia="Calibri" w:hAnsi="Calibri"/>
          <w:b/>
          <w:sz w:val="22"/>
          <w:szCs w:val="22"/>
          <w:u w:val="single"/>
        </w:rPr>
        <w:t>all</w:t>
      </w:r>
      <w:r w:rsidRPr="00F54D97">
        <w:rPr>
          <w:rFonts w:ascii="Calibri" w:eastAsia="Calibri" w:hAnsi="Calibri"/>
          <w:b/>
          <w:sz w:val="22"/>
          <w:szCs w:val="22"/>
        </w:rPr>
        <w:t xml:space="preserve"> the things you want to sell at Rokeby are listed here. This is the paragraph that will appear on the Rokeby Market website to let customers know what you sell</w:t>
      </w:r>
      <w:r w:rsidR="00C20DBD">
        <w:rPr>
          <w:rFonts w:ascii="Calibri" w:eastAsia="Calibri" w:hAnsi="Calibri"/>
          <w:b/>
          <w:sz w:val="22"/>
          <w:szCs w:val="22"/>
        </w:rPr>
        <w:t>.</w:t>
      </w:r>
      <w:r w:rsidR="00684C6D">
        <w:rPr>
          <w:rFonts w:ascii="Calibri" w:eastAsia="Calibri" w:hAnsi="Calibri"/>
          <w:b/>
          <w:sz w:val="22"/>
          <w:szCs w:val="22"/>
        </w:rPr>
        <w:t xml:space="preserve"> </w:t>
      </w:r>
      <w:r w:rsidRPr="00F54D97">
        <w:rPr>
          <w:rFonts w:ascii="Calibri" w:eastAsia="Calibri" w:hAnsi="Calibri"/>
          <w:b/>
          <w:sz w:val="22"/>
          <w:szCs w:val="22"/>
        </w:rPr>
        <w:t>If you would like customers to be able to contact you between markets, please include the contact details you would like to have shown on the website in your paragraph.</w:t>
      </w:r>
      <w:r w:rsidRPr="00F54D97">
        <w:rPr>
          <w:rFonts w:ascii="Calibri" w:eastAsia="Calibri" w:hAnsi="Calibri"/>
          <w:sz w:val="22"/>
          <w:szCs w:val="22"/>
        </w:rPr>
        <w:t xml:space="preserve"> (phone number</w:t>
      </w:r>
      <w:r w:rsidR="001E1033">
        <w:rPr>
          <w:rFonts w:ascii="Calibri" w:eastAsia="Calibri" w:hAnsi="Calibri"/>
          <w:sz w:val="22"/>
          <w:szCs w:val="22"/>
        </w:rPr>
        <w:t>/</w:t>
      </w:r>
      <w:r w:rsidRPr="00F54D97">
        <w:rPr>
          <w:rFonts w:ascii="Calibri" w:eastAsia="Calibri" w:hAnsi="Calibri"/>
          <w:sz w:val="22"/>
          <w:szCs w:val="22"/>
        </w:rPr>
        <w:t>email address)</w:t>
      </w:r>
    </w:p>
    <w:tbl>
      <w:tblPr>
        <w:tblStyle w:val="TableGrid"/>
        <w:tblW w:w="10208" w:type="dxa"/>
        <w:tblInd w:w="-601" w:type="dxa"/>
        <w:tblLook w:val="04A0" w:firstRow="1" w:lastRow="0" w:firstColumn="1" w:lastColumn="0" w:noHBand="0" w:noVBand="1"/>
      </w:tblPr>
      <w:tblGrid>
        <w:gridCol w:w="10208"/>
      </w:tblGrid>
      <w:tr w:rsidR="007816B0" w14:paraId="0E10ECCB" w14:textId="77777777" w:rsidTr="006F1480">
        <w:trPr>
          <w:trHeight w:val="1858"/>
        </w:trPr>
        <w:tc>
          <w:tcPr>
            <w:tcW w:w="10208" w:type="dxa"/>
          </w:tcPr>
          <w:p w14:paraId="1F7610A7" w14:textId="08D0BEA3" w:rsidR="007816B0" w:rsidRDefault="007816B0" w:rsidP="00E20AD0">
            <w:pPr>
              <w:spacing w:after="120" w:line="276" w:lineRule="auto"/>
              <w:ind w:right="-1179"/>
              <w:rPr>
                <w:rFonts w:ascii="Calibri" w:eastAsia="Calibri" w:hAnsi="Calibri"/>
                <w:b/>
                <w:sz w:val="22"/>
                <w:szCs w:val="22"/>
              </w:rPr>
            </w:pPr>
            <w:r>
              <w:rPr>
                <w:rFonts w:ascii="Calibri" w:eastAsia="Calibri" w:hAnsi="Calibri"/>
                <w:b/>
                <w:sz w:val="22"/>
                <w:szCs w:val="22"/>
              </w:rPr>
              <w:t xml:space="preserve">Your Stall details </w:t>
            </w:r>
            <w:r w:rsidR="004B3B8C">
              <w:rPr>
                <w:rFonts w:ascii="Calibri" w:eastAsia="Calibri" w:hAnsi="Calibri"/>
                <w:b/>
                <w:sz w:val="22"/>
                <w:szCs w:val="22"/>
              </w:rPr>
              <w:t>here:</w:t>
            </w:r>
          </w:p>
          <w:p w14:paraId="629A146F" w14:textId="77777777" w:rsidR="007816B0" w:rsidRDefault="007816B0" w:rsidP="00E20AD0">
            <w:pPr>
              <w:spacing w:after="120" w:line="276" w:lineRule="auto"/>
              <w:ind w:right="-1179"/>
              <w:rPr>
                <w:rFonts w:ascii="Calibri" w:eastAsia="Calibri" w:hAnsi="Calibri"/>
                <w:b/>
                <w:sz w:val="22"/>
                <w:szCs w:val="22"/>
              </w:rPr>
            </w:pPr>
          </w:p>
          <w:p w14:paraId="7008393C" w14:textId="77777777" w:rsidR="007816B0" w:rsidRDefault="007816B0" w:rsidP="00E20AD0">
            <w:pPr>
              <w:spacing w:after="120" w:line="276" w:lineRule="auto"/>
              <w:ind w:right="-1179"/>
              <w:rPr>
                <w:rFonts w:ascii="Calibri" w:eastAsia="Calibri" w:hAnsi="Calibri"/>
                <w:b/>
                <w:sz w:val="22"/>
                <w:szCs w:val="22"/>
              </w:rPr>
            </w:pPr>
          </w:p>
          <w:p w14:paraId="0EB342A8" w14:textId="4C0ED4D8" w:rsidR="007816B0" w:rsidRDefault="007816B0" w:rsidP="00E20AD0">
            <w:pPr>
              <w:spacing w:after="120" w:line="276" w:lineRule="auto"/>
              <w:ind w:right="-1179"/>
              <w:rPr>
                <w:rFonts w:ascii="Calibri" w:eastAsia="Calibri" w:hAnsi="Calibri"/>
                <w:b/>
                <w:sz w:val="22"/>
                <w:szCs w:val="22"/>
              </w:rPr>
            </w:pPr>
          </w:p>
        </w:tc>
      </w:tr>
    </w:tbl>
    <w:p w14:paraId="09385DE9" w14:textId="77777777" w:rsidR="00F54D97" w:rsidRPr="001B1B36" w:rsidRDefault="00F54D97" w:rsidP="004744DA">
      <w:pPr>
        <w:rPr>
          <w:rFonts w:ascii="Calibri" w:eastAsia="Calibri" w:hAnsi="Calibri"/>
          <w:sz w:val="16"/>
          <w:szCs w:val="16"/>
        </w:rPr>
      </w:pPr>
    </w:p>
    <w:p w14:paraId="527762EC" w14:textId="79C5A385" w:rsidR="00081B28" w:rsidRDefault="00F54D97" w:rsidP="0083484C">
      <w:pPr>
        <w:ind w:left="-709"/>
        <w:rPr>
          <w:rFonts w:ascii="Calibri" w:eastAsia="Calibri" w:hAnsi="Calibri"/>
          <w:b/>
          <w:sz w:val="22"/>
          <w:szCs w:val="22"/>
        </w:rPr>
      </w:pPr>
      <w:r w:rsidRPr="006370A3">
        <w:rPr>
          <w:rFonts w:ascii="Calibri" w:eastAsia="Calibri" w:hAnsi="Calibri"/>
          <w:b/>
          <w:sz w:val="22"/>
          <w:szCs w:val="22"/>
        </w:rPr>
        <w:t>Site fees for season 20</w:t>
      </w:r>
      <w:r w:rsidR="00B34F71" w:rsidRPr="006370A3">
        <w:rPr>
          <w:rFonts w:ascii="Calibri" w:eastAsia="Calibri" w:hAnsi="Calibri"/>
          <w:b/>
          <w:sz w:val="22"/>
          <w:szCs w:val="22"/>
        </w:rPr>
        <w:t>20</w:t>
      </w:r>
      <w:r w:rsidRPr="006370A3">
        <w:rPr>
          <w:rFonts w:ascii="Calibri" w:eastAsia="Calibri" w:hAnsi="Calibri"/>
          <w:b/>
          <w:sz w:val="22"/>
          <w:szCs w:val="22"/>
        </w:rPr>
        <w:t>-202</w:t>
      </w:r>
      <w:r w:rsidR="00B34F71" w:rsidRPr="006370A3">
        <w:rPr>
          <w:rFonts w:ascii="Calibri" w:eastAsia="Calibri" w:hAnsi="Calibri"/>
          <w:b/>
          <w:sz w:val="22"/>
          <w:szCs w:val="22"/>
        </w:rPr>
        <w:t>1</w:t>
      </w:r>
      <w:r w:rsidR="001E1033" w:rsidRPr="006370A3">
        <w:rPr>
          <w:rFonts w:ascii="Calibri" w:eastAsia="Calibri" w:hAnsi="Calibri"/>
          <w:b/>
          <w:sz w:val="22"/>
          <w:szCs w:val="22"/>
        </w:rPr>
        <w:t xml:space="preserve"> are set at $25 for </w:t>
      </w:r>
      <w:proofErr w:type="gramStart"/>
      <w:r w:rsidR="001E1033" w:rsidRPr="006370A3">
        <w:rPr>
          <w:rFonts w:ascii="Calibri" w:eastAsia="Calibri" w:hAnsi="Calibri"/>
          <w:b/>
          <w:sz w:val="22"/>
          <w:szCs w:val="22"/>
        </w:rPr>
        <w:t>all, and</w:t>
      </w:r>
      <w:proofErr w:type="gramEnd"/>
      <w:r w:rsidR="001E1033" w:rsidRPr="006370A3">
        <w:rPr>
          <w:rFonts w:ascii="Calibri" w:eastAsia="Calibri" w:hAnsi="Calibri"/>
          <w:b/>
          <w:sz w:val="22"/>
          <w:szCs w:val="22"/>
        </w:rPr>
        <w:t xml:space="preserve"> will be collected ON THE DAY.</w:t>
      </w:r>
    </w:p>
    <w:p w14:paraId="2E1F2B97" w14:textId="77777777" w:rsidR="008514E4" w:rsidRDefault="008514E4" w:rsidP="0083484C">
      <w:pPr>
        <w:ind w:left="-709"/>
        <w:rPr>
          <w:rFonts w:ascii="Calibri" w:eastAsia="Calibri" w:hAnsi="Calibri"/>
          <w:b/>
          <w:sz w:val="22"/>
          <w:szCs w:val="22"/>
        </w:rPr>
      </w:pPr>
    </w:p>
    <w:tbl>
      <w:tblPr>
        <w:tblStyle w:val="TableGrid"/>
        <w:tblW w:w="10189" w:type="dxa"/>
        <w:tblInd w:w="-601" w:type="dxa"/>
        <w:tblLook w:val="04A0" w:firstRow="1" w:lastRow="0" w:firstColumn="1" w:lastColumn="0" w:noHBand="0" w:noVBand="1"/>
      </w:tblPr>
      <w:tblGrid>
        <w:gridCol w:w="2406"/>
        <w:gridCol w:w="2469"/>
        <w:gridCol w:w="2586"/>
        <w:gridCol w:w="2728"/>
      </w:tblGrid>
      <w:tr w:rsidR="006F1480" w14:paraId="048256DF" w14:textId="77777777" w:rsidTr="001B1B36">
        <w:trPr>
          <w:trHeight w:val="369"/>
        </w:trPr>
        <w:tc>
          <w:tcPr>
            <w:tcW w:w="2406" w:type="dxa"/>
          </w:tcPr>
          <w:p w14:paraId="11B8809C" w14:textId="77777777" w:rsidR="006F1480" w:rsidRPr="006F1480" w:rsidRDefault="006F1480" w:rsidP="006F1480">
            <w:pPr>
              <w:ind w:right="-476"/>
              <w:jc w:val="both"/>
              <w:rPr>
                <w:rFonts w:ascii="Arial" w:hAnsi="Arial"/>
              </w:rPr>
            </w:pPr>
            <w:r w:rsidRPr="006F1480">
              <w:rPr>
                <w:rFonts w:ascii="Arial" w:hAnsi="Arial"/>
              </w:rPr>
              <w:t>Stallholder Type</w:t>
            </w:r>
          </w:p>
        </w:tc>
        <w:tc>
          <w:tcPr>
            <w:tcW w:w="2469" w:type="dxa"/>
          </w:tcPr>
          <w:p w14:paraId="3ACC10CF" w14:textId="77777777" w:rsidR="006F1480" w:rsidRDefault="006F1480" w:rsidP="006F1480">
            <w:pPr>
              <w:ind w:right="-476"/>
              <w:rPr>
                <w:rFonts w:ascii="Arial" w:hAnsi="Arial"/>
              </w:rPr>
            </w:pPr>
            <w:r w:rsidRPr="006F1480">
              <w:rPr>
                <w:rFonts w:ascii="Arial" w:hAnsi="Arial"/>
              </w:rPr>
              <w:t xml:space="preserve">Private or Business </w:t>
            </w:r>
          </w:p>
          <w:p w14:paraId="6E2A8AB4" w14:textId="7C53ED85" w:rsidR="006F1480" w:rsidRPr="006F1480" w:rsidRDefault="006F1480" w:rsidP="006F1480">
            <w:pPr>
              <w:ind w:right="-476"/>
              <w:rPr>
                <w:rFonts w:ascii="Arial" w:hAnsi="Arial"/>
              </w:rPr>
            </w:pPr>
            <w:r w:rsidRPr="006F1480">
              <w:rPr>
                <w:rFonts w:ascii="Arial" w:hAnsi="Arial"/>
              </w:rPr>
              <w:t>Stallholder</w:t>
            </w:r>
          </w:p>
        </w:tc>
        <w:tc>
          <w:tcPr>
            <w:tcW w:w="2586" w:type="dxa"/>
          </w:tcPr>
          <w:p w14:paraId="711817C5" w14:textId="77777777" w:rsidR="006F1480" w:rsidRPr="006F1480" w:rsidRDefault="006F1480" w:rsidP="006F1480">
            <w:pPr>
              <w:ind w:right="-476"/>
              <w:rPr>
                <w:rFonts w:ascii="Arial" w:hAnsi="Arial"/>
              </w:rPr>
            </w:pPr>
            <w:r w:rsidRPr="006F1480">
              <w:rPr>
                <w:rFonts w:ascii="Arial" w:hAnsi="Arial"/>
              </w:rPr>
              <w:t>Community Groups (Fundraising)</w:t>
            </w:r>
          </w:p>
        </w:tc>
        <w:tc>
          <w:tcPr>
            <w:tcW w:w="2728" w:type="dxa"/>
          </w:tcPr>
          <w:p w14:paraId="4454CE7C" w14:textId="77777777" w:rsidR="006F1480" w:rsidRPr="006F1480" w:rsidRDefault="006F1480" w:rsidP="006F1480">
            <w:pPr>
              <w:ind w:right="-476"/>
              <w:rPr>
                <w:rFonts w:ascii="Arial" w:hAnsi="Arial"/>
              </w:rPr>
            </w:pPr>
            <w:r w:rsidRPr="006F1480">
              <w:rPr>
                <w:rFonts w:ascii="Arial" w:hAnsi="Arial"/>
              </w:rPr>
              <w:t>Community Groups (Information/free services)</w:t>
            </w:r>
          </w:p>
        </w:tc>
      </w:tr>
      <w:tr w:rsidR="006F1480" w14:paraId="09B528B5" w14:textId="77777777" w:rsidTr="001B1B36">
        <w:trPr>
          <w:trHeight w:val="245"/>
        </w:trPr>
        <w:tc>
          <w:tcPr>
            <w:tcW w:w="2406" w:type="dxa"/>
          </w:tcPr>
          <w:p w14:paraId="174B6B1A" w14:textId="6B1FFC06" w:rsidR="006F1480" w:rsidRPr="006F1480" w:rsidRDefault="001E1033" w:rsidP="006F1480">
            <w:pPr>
              <w:ind w:right="-476"/>
              <w:jc w:val="both"/>
              <w:rPr>
                <w:rFonts w:ascii="Arial" w:hAnsi="Arial"/>
              </w:rPr>
            </w:pPr>
            <w:r>
              <w:rPr>
                <w:rFonts w:ascii="Arial" w:hAnsi="Arial"/>
              </w:rPr>
              <w:t>All</w:t>
            </w:r>
          </w:p>
        </w:tc>
        <w:tc>
          <w:tcPr>
            <w:tcW w:w="2469" w:type="dxa"/>
          </w:tcPr>
          <w:p w14:paraId="43587FDD" w14:textId="1B6A3042" w:rsidR="006F1480" w:rsidRPr="006F1480" w:rsidRDefault="006F1480" w:rsidP="006F1480">
            <w:pPr>
              <w:ind w:right="-476"/>
              <w:jc w:val="center"/>
              <w:rPr>
                <w:rFonts w:ascii="Arial" w:hAnsi="Arial"/>
              </w:rPr>
            </w:pPr>
            <w:r w:rsidRPr="006F1480">
              <w:rPr>
                <w:rFonts w:ascii="Arial" w:hAnsi="Arial"/>
              </w:rPr>
              <w:t>$</w:t>
            </w:r>
            <w:r w:rsidR="001E1033">
              <w:rPr>
                <w:rFonts w:ascii="Arial" w:hAnsi="Arial"/>
              </w:rPr>
              <w:t>25</w:t>
            </w:r>
          </w:p>
        </w:tc>
        <w:tc>
          <w:tcPr>
            <w:tcW w:w="2586" w:type="dxa"/>
          </w:tcPr>
          <w:p w14:paraId="352E1CB3" w14:textId="4A8FC9F8" w:rsidR="006F1480" w:rsidRPr="006F1480" w:rsidRDefault="006F1480" w:rsidP="006F1480">
            <w:pPr>
              <w:ind w:right="-476"/>
              <w:rPr>
                <w:rFonts w:ascii="Arial" w:hAnsi="Arial"/>
              </w:rPr>
            </w:pPr>
            <w:r>
              <w:rPr>
                <w:rFonts w:ascii="Arial" w:hAnsi="Arial"/>
              </w:rPr>
              <w:t xml:space="preserve">                      </w:t>
            </w:r>
            <w:r w:rsidRPr="006F1480">
              <w:rPr>
                <w:rFonts w:ascii="Arial" w:hAnsi="Arial"/>
              </w:rPr>
              <w:t>$</w:t>
            </w:r>
            <w:r w:rsidR="004B1B5A">
              <w:rPr>
                <w:rFonts w:ascii="Arial" w:hAnsi="Arial"/>
              </w:rPr>
              <w:t>20</w:t>
            </w:r>
          </w:p>
        </w:tc>
        <w:tc>
          <w:tcPr>
            <w:tcW w:w="2728" w:type="dxa"/>
          </w:tcPr>
          <w:p w14:paraId="450FC995" w14:textId="09440BEF" w:rsidR="006F1480" w:rsidRPr="006F1480" w:rsidRDefault="006F1480" w:rsidP="006F1480">
            <w:pPr>
              <w:ind w:right="-476"/>
              <w:jc w:val="center"/>
              <w:rPr>
                <w:rFonts w:ascii="Arial" w:hAnsi="Arial"/>
              </w:rPr>
            </w:pPr>
            <w:r w:rsidRPr="006F1480">
              <w:rPr>
                <w:rFonts w:ascii="Arial" w:hAnsi="Arial"/>
              </w:rPr>
              <w:t>$</w:t>
            </w:r>
            <w:r w:rsidR="00402A4B" w:rsidRPr="004B1B5A">
              <w:rPr>
                <w:rFonts w:ascii="Arial" w:hAnsi="Arial"/>
              </w:rPr>
              <w:t>0</w:t>
            </w:r>
          </w:p>
        </w:tc>
      </w:tr>
    </w:tbl>
    <w:p w14:paraId="667DDB57" w14:textId="027BD94F" w:rsidR="00F54D97" w:rsidRPr="001B1B36" w:rsidRDefault="00F54D97" w:rsidP="004744DA">
      <w:pPr>
        <w:rPr>
          <w:rFonts w:ascii="Calibri" w:eastAsia="Calibri" w:hAnsi="Calibri"/>
          <w:sz w:val="16"/>
          <w:szCs w:val="16"/>
        </w:rPr>
      </w:pPr>
    </w:p>
    <w:p w14:paraId="58A33A50" w14:textId="482E924E" w:rsidR="00F54D97" w:rsidRPr="001E1033" w:rsidRDefault="00F54D97" w:rsidP="001E1033">
      <w:pPr>
        <w:ind w:left="-709" w:firstLine="142"/>
        <w:jc w:val="center"/>
        <w:rPr>
          <w:rFonts w:ascii="Calibri" w:eastAsia="Calibri" w:hAnsi="Calibri"/>
          <w:i/>
          <w:color w:val="000000" w:themeColor="text1"/>
        </w:rPr>
      </w:pPr>
      <w:r w:rsidRPr="001E1033">
        <w:rPr>
          <w:rFonts w:ascii="Calibri" w:eastAsia="Calibri" w:hAnsi="Calibri"/>
          <w:color w:val="000000" w:themeColor="text1"/>
        </w:rPr>
        <w:t xml:space="preserve">Payment </w:t>
      </w:r>
      <w:r w:rsidR="001E1033" w:rsidRPr="001E1033">
        <w:rPr>
          <w:rFonts w:ascii="Calibri" w:eastAsia="Calibri" w:hAnsi="Calibri"/>
          <w:color w:val="000000" w:themeColor="text1"/>
        </w:rPr>
        <w:t xml:space="preserve">will be taken on the day, either cash or contactless deposit. Receipt will be issued on the day. </w:t>
      </w:r>
    </w:p>
    <w:p w14:paraId="27F1DD23" w14:textId="77777777" w:rsidR="001E1033" w:rsidRDefault="001E1033" w:rsidP="004744DA">
      <w:pPr>
        <w:spacing w:after="120" w:line="276" w:lineRule="auto"/>
        <w:ind w:left="-851" w:right="-1179"/>
        <w:jc w:val="center"/>
        <w:rPr>
          <w:rFonts w:ascii="Calibri" w:eastAsia="Calibri" w:hAnsi="Calibri"/>
          <w:b/>
          <w:sz w:val="22"/>
          <w:szCs w:val="22"/>
        </w:rPr>
      </w:pPr>
    </w:p>
    <w:p w14:paraId="7AFB0274" w14:textId="14FF79D7" w:rsidR="00684C6D" w:rsidRDefault="0064138C" w:rsidP="004744DA">
      <w:pPr>
        <w:spacing w:after="120" w:line="276" w:lineRule="auto"/>
        <w:ind w:left="-851" w:right="-1179"/>
        <w:jc w:val="center"/>
        <w:rPr>
          <w:rFonts w:ascii="Calibri" w:eastAsia="Calibri" w:hAnsi="Calibri"/>
          <w:b/>
          <w:sz w:val="22"/>
          <w:szCs w:val="22"/>
        </w:rPr>
      </w:pPr>
      <w:r w:rsidRPr="00F54D97">
        <w:rPr>
          <w:rFonts w:ascii="Calibri" w:eastAsia="Calibri" w:hAnsi="Calibri"/>
          <w:b/>
          <w:sz w:val="22"/>
          <w:szCs w:val="22"/>
        </w:rPr>
        <w:t>Please</w:t>
      </w:r>
      <w:r>
        <w:rPr>
          <w:rFonts w:ascii="Calibri" w:eastAsia="Calibri" w:hAnsi="Calibri"/>
          <w:b/>
          <w:sz w:val="22"/>
          <w:szCs w:val="22"/>
        </w:rPr>
        <w:t xml:space="preserve"> email </w:t>
      </w:r>
      <w:r w:rsidRPr="00F54D97">
        <w:rPr>
          <w:rFonts w:ascii="Calibri" w:eastAsia="Calibri" w:hAnsi="Calibri"/>
          <w:b/>
          <w:sz w:val="22"/>
          <w:szCs w:val="22"/>
        </w:rPr>
        <w:t>completed form</w:t>
      </w:r>
      <w:r w:rsidR="005D58D7">
        <w:rPr>
          <w:rFonts w:ascii="Calibri" w:eastAsia="Calibri" w:hAnsi="Calibri"/>
          <w:b/>
          <w:sz w:val="22"/>
          <w:szCs w:val="22"/>
        </w:rPr>
        <w:t xml:space="preserve"> with copies of your relevant insurance </w:t>
      </w:r>
      <w:r w:rsidR="004744DA">
        <w:rPr>
          <w:rFonts w:ascii="Calibri" w:eastAsia="Calibri" w:hAnsi="Calibri"/>
          <w:b/>
          <w:sz w:val="22"/>
          <w:szCs w:val="22"/>
        </w:rPr>
        <w:t xml:space="preserve">and </w:t>
      </w:r>
      <w:r w:rsidR="005D58D7">
        <w:rPr>
          <w:rFonts w:ascii="Calibri" w:eastAsia="Calibri" w:hAnsi="Calibri"/>
          <w:b/>
          <w:sz w:val="22"/>
          <w:szCs w:val="22"/>
        </w:rPr>
        <w:t>registrations</w:t>
      </w:r>
      <w:r w:rsidRPr="00F54D97">
        <w:rPr>
          <w:rFonts w:ascii="Calibri" w:eastAsia="Calibri" w:hAnsi="Calibri"/>
          <w:b/>
          <w:sz w:val="22"/>
          <w:szCs w:val="22"/>
        </w:rPr>
        <w:t xml:space="preserve"> to:</w:t>
      </w:r>
    </w:p>
    <w:p w14:paraId="38351ACD" w14:textId="6614D93B" w:rsidR="001E1033" w:rsidRDefault="00903D34" w:rsidP="00A34017">
      <w:pPr>
        <w:spacing w:after="120" w:line="276" w:lineRule="auto"/>
        <w:ind w:left="-851" w:right="-1179"/>
        <w:jc w:val="center"/>
        <w:rPr>
          <w:rFonts w:ascii="Calibri" w:eastAsia="Calibri" w:hAnsi="Calibri"/>
          <w:b/>
          <w:sz w:val="22"/>
          <w:szCs w:val="22"/>
        </w:rPr>
      </w:pPr>
      <w:hyperlink r:id="rId12" w:history="1">
        <w:r w:rsidR="001E1033" w:rsidRPr="003120A9">
          <w:rPr>
            <w:rStyle w:val="Hyperlink"/>
            <w:rFonts w:ascii="Calibri" w:eastAsia="Calibri" w:hAnsi="Calibri"/>
            <w:b/>
            <w:sz w:val="22"/>
            <w:szCs w:val="22"/>
          </w:rPr>
          <w:t>info@rokebymarket.org.au</w:t>
        </w:r>
      </w:hyperlink>
      <w:r w:rsidR="00684C6D">
        <w:rPr>
          <w:rFonts w:ascii="Calibri" w:eastAsia="Calibri" w:hAnsi="Calibri"/>
          <w:b/>
          <w:sz w:val="22"/>
          <w:szCs w:val="22"/>
        </w:rPr>
        <w:t xml:space="preserve">   or</w:t>
      </w:r>
      <w:r w:rsidR="001B1B36">
        <w:rPr>
          <w:rFonts w:ascii="Calibri" w:eastAsia="Calibri" w:hAnsi="Calibri"/>
          <w:b/>
          <w:sz w:val="22"/>
          <w:szCs w:val="22"/>
        </w:rPr>
        <w:t xml:space="preserve"> by</w:t>
      </w:r>
      <w:r w:rsidR="00684C6D">
        <w:rPr>
          <w:rFonts w:ascii="Calibri" w:eastAsia="Calibri" w:hAnsi="Calibri"/>
          <w:b/>
          <w:sz w:val="22"/>
          <w:szCs w:val="22"/>
        </w:rPr>
        <w:t xml:space="preserve"> </w:t>
      </w:r>
      <w:r w:rsidR="001E1033">
        <w:rPr>
          <w:rFonts w:ascii="Calibri" w:eastAsia="Calibri" w:hAnsi="Calibri"/>
          <w:b/>
          <w:sz w:val="22"/>
          <w:szCs w:val="22"/>
        </w:rPr>
        <w:t>p</w:t>
      </w:r>
      <w:r w:rsidR="00684C6D">
        <w:rPr>
          <w:rFonts w:ascii="Calibri" w:eastAsia="Calibri" w:hAnsi="Calibri"/>
          <w:b/>
          <w:sz w:val="22"/>
          <w:szCs w:val="22"/>
        </w:rPr>
        <w:t>ost to</w:t>
      </w:r>
    </w:p>
    <w:p w14:paraId="6904C414" w14:textId="30506F74" w:rsidR="001E6434" w:rsidRDefault="0064138C" w:rsidP="00A34017">
      <w:pPr>
        <w:spacing w:after="120" w:line="276" w:lineRule="auto"/>
        <w:ind w:left="-851" w:right="-1179"/>
        <w:jc w:val="center"/>
        <w:rPr>
          <w:rStyle w:val="Hyperlink"/>
          <w:rFonts w:eastAsia="Calibri"/>
          <w:b/>
          <w:sz w:val="22"/>
          <w:szCs w:val="22"/>
        </w:rPr>
      </w:pPr>
      <w:r w:rsidRPr="00684C6D">
        <w:rPr>
          <w:rStyle w:val="Hyperlink"/>
          <w:rFonts w:eastAsia="Calibri"/>
          <w:b/>
          <w:sz w:val="22"/>
          <w:szCs w:val="22"/>
        </w:rPr>
        <w:t>Rokeby Market, PO Box 636, Warragul 3820</w:t>
      </w:r>
    </w:p>
    <w:p w14:paraId="6CFD7D0F" w14:textId="1CFE31E5" w:rsidR="00370306" w:rsidRDefault="00370306" w:rsidP="00370306">
      <w:pPr>
        <w:pStyle w:val="Heading3"/>
        <w:shd w:val="clear" w:color="auto" w:fill="FFFFFF"/>
        <w:spacing w:before="300" w:after="150"/>
        <w:rPr>
          <w:rStyle w:val="Hyperlink"/>
          <w:rFonts w:eastAsia="Calibri"/>
          <w:b/>
          <w:sz w:val="22"/>
          <w:szCs w:val="22"/>
        </w:rPr>
      </w:pPr>
      <w:r>
        <w:rPr>
          <w:rStyle w:val="Hyperlink"/>
          <w:rFonts w:eastAsia="Calibri"/>
          <w:b/>
          <w:sz w:val="22"/>
          <w:szCs w:val="22"/>
        </w:rPr>
        <w:t xml:space="preserve">For Any other enquiries please </w:t>
      </w:r>
      <w:proofErr w:type="gramStart"/>
      <w:r>
        <w:rPr>
          <w:rStyle w:val="Hyperlink"/>
          <w:rFonts w:eastAsia="Calibri"/>
          <w:b/>
          <w:sz w:val="22"/>
          <w:szCs w:val="22"/>
        </w:rPr>
        <w:t xml:space="preserve">call  </w:t>
      </w:r>
      <w:r w:rsidRPr="00370306">
        <w:rPr>
          <w:rStyle w:val="Hyperlink"/>
          <w:rFonts w:eastAsia="Calibri"/>
          <w:b/>
          <w:sz w:val="22"/>
          <w:szCs w:val="22"/>
        </w:rPr>
        <w:t>5626</w:t>
      </w:r>
      <w:proofErr w:type="gramEnd"/>
      <w:r w:rsidRPr="00370306">
        <w:rPr>
          <w:rStyle w:val="Hyperlink"/>
          <w:rFonts w:eastAsia="Calibri"/>
          <w:b/>
          <w:sz w:val="22"/>
          <w:szCs w:val="22"/>
        </w:rPr>
        <w:t xml:space="preserve"> 8523</w:t>
      </w:r>
      <w:r>
        <w:rPr>
          <w:rStyle w:val="Hyperlink"/>
          <w:rFonts w:eastAsia="Calibri"/>
          <w:b/>
          <w:sz w:val="22"/>
          <w:szCs w:val="22"/>
        </w:rPr>
        <w:t xml:space="preserve"> . </w:t>
      </w:r>
    </w:p>
    <w:p w14:paraId="7FEA0FBF" w14:textId="090702A7" w:rsidR="00370306" w:rsidRPr="00370306" w:rsidRDefault="00370306" w:rsidP="00370306">
      <w:pPr>
        <w:pStyle w:val="Heading3"/>
        <w:shd w:val="clear" w:color="auto" w:fill="FFFFFF"/>
        <w:spacing w:before="300" w:after="150"/>
        <w:rPr>
          <w:rFonts w:ascii="Helvetica" w:eastAsia="Times New Roman" w:hAnsi="Helvetica" w:cs="Helvetica"/>
          <w:color w:val="333333"/>
          <w:sz w:val="36"/>
          <w:szCs w:val="36"/>
          <w:lang w:val="en-GB" w:eastAsia="en-GB"/>
        </w:rPr>
      </w:pPr>
      <w:r>
        <w:rPr>
          <w:rStyle w:val="Hyperlink"/>
          <w:rFonts w:eastAsia="Calibri"/>
          <w:b/>
          <w:sz w:val="22"/>
          <w:szCs w:val="22"/>
        </w:rPr>
        <w:t>Note this phone is manned by volunteers and it may take a few days for us to respond.</w:t>
      </w:r>
    </w:p>
    <w:p w14:paraId="18D072E2" w14:textId="516B161C" w:rsidR="00370306" w:rsidRPr="00684C6D" w:rsidRDefault="00370306" w:rsidP="00A34017">
      <w:pPr>
        <w:spacing w:after="120" w:line="276" w:lineRule="auto"/>
        <w:ind w:left="-851" w:right="-1179"/>
        <w:jc w:val="center"/>
        <w:rPr>
          <w:rFonts w:ascii="Calibri" w:eastAsia="Calibri" w:hAnsi="Calibri"/>
          <w:b/>
          <w:sz w:val="22"/>
          <w:szCs w:val="22"/>
        </w:rPr>
      </w:pPr>
    </w:p>
    <w:sectPr w:rsidR="00370306" w:rsidRPr="00684C6D" w:rsidSect="00900AC9">
      <w:headerReference w:type="default" r:id="rId13"/>
      <w:footerReference w:type="default" r:id="rId14"/>
      <w:pgSz w:w="11907" w:h="16840" w:code="9"/>
      <w:pgMar w:top="1440" w:right="1440" w:bottom="1440" w:left="1440" w:header="567" w:footer="0" w:gutter="0"/>
      <w:pgBorders w:offsetFrom="page">
        <w:top w:val="single" w:sz="4" w:space="24" w:color="auto"/>
        <w:left w:val="single" w:sz="4" w:space="24" w:color="auto"/>
        <w:bottom w:val="single" w:sz="4" w:space="24" w:color="auto"/>
        <w:right w:val="single" w:sz="4" w:space="2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97C69" w14:textId="77777777" w:rsidR="00903D34" w:rsidRDefault="00903D34" w:rsidP="00DE12EB">
      <w:r>
        <w:separator/>
      </w:r>
    </w:p>
  </w:endnote>
  <w:endnote w:type="continuationSeparator" w:id="0">
    <w:p w14:paraId="2C3C5163" w14:textId="77777777" w:rsidR="00903D34" w:rsidRDefault="00903D34" w:rsidP="00DE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397536"/>
      <w:docPartObj>
        <w:docPartGallery w:val="Page Numbers (Bottom of Page)"/>
        <w:docPartUnique/>
      </w:docPartObj>
    </w:sdtPr>
    <w:sdtEndPr>
      <w:rPr>
        <w:noProof/>
      </w:rPr>
    </w:sdtEndPr>
    <w:sdtContent>
      <w:p w14:paraId="77E40500" w14:textId="78BA9B8C" w:rsidR="001B1B36" w:rsidRDefault="001B1B36" w:rsidP="00B61D48">
        <w:pPr>
          <w:pStyle w:val="Footer"/>
          <w:tabs>
            <w:tab w:val="clear" w:pos="9026"/>
            <w:tab w:val="right" w:pos="9498"/>
          </w:tabs>
          <w:ind w:right="-471"/>
          <w:jc w:val="right"/>
          <w:rPr>
            <w:noProof/>
          </w:rPr>
        </w:pPr>
        <w:r>
          <w:t xml:space="preserve">Page </w:t>
        </w:r>
        <w:r>
          <w:fldChar w:fldCharType="begin"/>
        </w:r>
        <w:r>
          <w:instrText xml:space="preserve"> PAGE   \* MERGEFORMAT </w:instrText>
        </w:r>
        <w:r>
          <w:fldChar w:fldCharType="separate"/>
        </w:r>
        <w:r>
          <w:rPr>
            <w:noProof/>
          </w:rPr>
          <w:t>1</w:t>
        </w:r>
        <w:r>
          <w:rPr>
            <w:noProof/>
          </w:rPr>
          <w:fldChar w:fldCharType="end"/>
        </w:r>
        <w:r>
          <w:rPr>
            <w:noProof/>
          </w:rPr>
          <w:t>/</w:t>
        </w:r>
        <w:r w:rsidR="00370306">
          <w:rPr>
            <w:noProof/>
          </w:rPr>
          <w:t>4</w:t>
        </w:r>
      </w:p>
    </w:sdtContent>
  </w:sdt>
  <w:p w14:paraId="01A0D793" w14:textId="77777777" w:rsidR="001B1B36" w:rsidRDefault="001B1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9F8F5" w14:textId="77777777" w:rsidR="00903D34" w:rsidRDefault="00903D34" w:rsidP="00DE12EB">
      <w:r>
        <w:separator/>
      </w:r>
    </w:p>
  </w:footnote>
  <w:footnote w:type="continuationSeparator" w:id="0">
    <w:p w14:paraId="1D8FFE09" w14:textId="77777777" w:rsidR="00903D34" w:rsidRDefault="00903D34" w:rsidP="00DE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CD272" w14:textId="128A8553" w:rsidR="001B1B36" w:rsidRDefault="001B1B36" w:rsidP="00900AC9">
    <w:pPr>
      <w:pStyle w:val="Header"/>
      <w:tabs>
        <w:tab w:val="clear" w:pos="9026"/>
        <w:tab w:val="right" w:pos="9781"/>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1F53"/>
    <w:multiLevelType w:val="hybridMultilevel"/>
    <w:tmpl w:val="8368C4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721385"/>
    <w:multiLevelType w:val="hybridMultilevel"/>
    <w:tmpl w:val="360CB1AC"/>
    <w:lvl w:ilvl="0" w:tplc="92BEFBAA">
      <w:start w:val="1"/>
      <w:numFmt w:val="decimal"/>
      <w:lvlText w:val="%1."/>
      <w:lvlJc w:val="left"/>
      <w:pPr>
        <w:ind w:left="-66" w:hanging="360"/>
      </w:pPr>
      <w:rPr>
        <w:rFonts w:hint="default"/>
      </w:rPr>
    </w:lvl>
    <w:lvl w:ilvl="1" w:tplc="0C090019" w:tentative="1">
      <w:start w:val="1"/>
      <w:numFmt w:val="lowerLetter"/>
      <w:lvlText w:val="%2."/>
      <w:lvlJc w:val="left"/>
      <w:pPr>
        <w:ind w:left="654" w:hanging="360"/>
      </w:pPr>
    </w:lvl>
    <w:lvl w:ilvl="2" w:tplc="0C09001B" w:tentative="1">
      <w:start w:val="1"/>
      <w:numFmt w:val="lowerRoman"/>
      <w:lvlText w:val="%3."/>
      <w:lvlJc w:val="right"/>
      <w:pPr>
        <w:ind w:left="1374" w:hanging="180"/>
      </w:pPr>
    </w:lvl>
    <w:lvl w:ilvl="3" w:tplc="0C09000F" w:tentative="1">
      <w:start w:val="1"/>
      <w:numFmt w:val="decimal"/>
      <w:lvlText w:val="%4."/>
      <w:lvlJc w:val="left"/>
      <w:pPr>
        <w:ind w:left="2094" w:hanging="360"/>
      </w:pPr>
    </w:lvl>
    <w:lvl w:ilvl="4" w:tplc="0C090019" w:tentative="1">
      <w:start w:val="1"/>
      <w:numFmt w:val="lowerLetter"/>
      <w:lvlText w:val="%5."/>
      <w:lvlJc w:val="left"/>
      <w:pPr>
        <w:ind w:left="2814" w:hanging="360"/>
      </w:pPr>
    </w:lvl>
    <w:lvl w:ilvl="5" w:tplc="0C09001B" w:tentative="1">
      <w:start w:val="1"/>
      <w:numFmt w:val="lowerRoman"/>
      <w:lvlText w:val="%6."/>
      <w:lvlJc w:val="right"/>
      <w:pPr>
        <w:ind w:left="3534" w:hanging="180"/>
      </w:pPr>
    </w:lvl>
    <w:lvl w:ilvl="6" w:tplc="0C09000F" w:tentative="1">
      <w:start w:val="1"/>
      <w:numFmt w:val="decimal"/>
      <w:lvlText w:val="%7."/>
      <w:lvlJc w:val="left"/>
      <w:pPr>
        <w:ind w:left="4254" w:hanging="360"/>
      </w:pPr>
    </w:lvl>
    <w:lvl w:ilvl="7" w:tplc="0C090019" w:tentative="1">
      <w:start w:val="1"/>
      <w:numFmt w:val="lowerLetter"/>
      <w:lvlText w:val="%8."/>
      <w:lvlJc w:val="left"/>
      <w:pPr>
        <w:ind w:left="4974" w:hanging="360"/>
      </w:pPr>
    </w:lvl>
    <w:lvl w:ilvl="8" w:tplc="0C09001B" w:tentative="1">
      <w:start w:val="1"/>
      <w:numFmt w:val="lowerRoman"/>
      <w:lvlText w:val="%9."/>
      <w:lvlJc w:val="right"/>
      <w:pPr>
        <w:ind w:left="5694" w:hanging="180"/>
      </w:pPr>
    </w:lvl>
  </w:abstractNum>
  <w:abstractNum w:abstractNumId="2" w15:restartNumberingAfterBreak="0">
    <w:nsid w:val="16032B30"/>
    <w:multiLevelType w:val="hybridMultilevel"/>
    <w:tmpl w:val="F64C65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E2533B"/>
    <w:multiLevelType w:val="multilevel"/>
    <w:tmpl w:val="9126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F5969"/>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357E63E2"/>
    <w:multiLevelType w:val="hybridMultilevel"/>
    <w:tmpl w:val="2EC0FC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4AC0F5E"/>
    <w:multiLevelType w:val="hybridMultilevel"/>
    <w:tmpl w:val="7520C0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7FC1CCC"/>
    <w:multiLevelType w:val="singleLevel"/>
    <w:tmpl w:val="0409000F"/>
    <w:lvl w:ilvl="0">
      <w:start w:val="1"/>
      <w:numFmt w:val="decimal"/>
      <w:lvlText w:val="%1."/>
      <w:lvlJc w:val="left"/>
      <w:pPr>
        <w:tabs>
          <w:tab w:val="num" w:pos="360"/>
        </w:tabs>
        <w:ind w:left="360" w:hanging="360"/>
      </w:pPr>
      <w:rPr>
        <w:rFonts w:hint="default"/>
      </w:rPr>
    </w:lvl>
  </w:abstractNum>
  <w:abstractNum w:abstractNumId="8" w15:restartNumberingAfterBreak="0">
    <w:nsid w:val="653D28CF"/>
    <w:multiLevelType w:val="singleLevel"/>
    <w:tmpl w:val="0409000F"/>
    <w:lvl w:ilvl="0">
      <w:start w:val="1"/>
      <w:numFmt w:val="decimal"/>
      <w:lvlText w:val="%1."/>
      <w:lvlJc w:val="left"/>
      <w:pPr>
        <w:tabs>
          <w:tab w:val="num" w:pos="360"/>
        </w:tabs>
        <w:ind w:left="360" w:hanging="360"/>
      </w:pPr>
      <w:rPr>
        <w:rFonts w:hint="default"/>
      </w:rPr>
    </w:lvl>
  </w:abstractNum>
  <w:num w:numId="1">
    <w:abstractNumId w:val="6"/>
  </w:num>
  <w:num w:numId="2">
    <w:abstractNumId w:val="5"/>
  </w:num>
  <w:num w:numId="3">
    <w:abstractNumId w:val="3"/>
  </w:num>
  <w:num w:numId="4">
    <w:abstractNumId w:val="7"/>
  </w:num>
  <w:num w:numId="5">
    <w:abstractNumId w:val="4"/>
  </w:num>
  <w:num w:numId="6">
    <w:abstractNumId w:val="8"/>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840"/>
    <w:rsid w:val="0003396D"/>
    <w:rsid w:val="000361A9"/>
    <w:rsid w:val="000364AE"/>
    <w:rsid w:val="000404FC"/>
    <w:rsid w:val="000455D7"/>
    <w:rsid w:val="00053313"/>
    <w:rsid w:val="00055A44"/>
    <w:rsid w:val="000577A9"/>
    <w:rsid w:val="00060B35"/>
    <w:rsid w:val="0006267A"/>
    <w:rsid w:val="00064A13"/>
    <w:rsid w:val="00066DB2"/>
    <w:rsid w:val="00075E0B"/>
    <w:rsid w:val="00081B28"/>
    <w:rsid w:val="00083696"/>
    <w:rsid w:val="0008633D"/>
    <w:rsid w:val="00090408"/>
    <w:rsid w:val="00097706"/>
    <w:rsid w:val="000A7CC2"/>
    <w:rsid w:val="000D5B1B"/>
    <w:rsid w:val="000E2B59"/>
    <w:rsid w:val="000E40BC"/>
    <w:rsid w:val="000E68E8"/>
    <w:rsid w:val="000E69F8"/>
    <w:rsid w:val="000E6B66"/>
    <w:rsid w:val="000E6DDF"/>
    <w:rsid w:val="001061AA"/>
    <w:rsid w:val="00141AA1"/>
    <w:rsid w:val="00142CBB"/>
    <w:rsid w:val="00150330"/>
    <w:rsid w:val="001578C1"/>
    <w:rsid w:val="00163359"/>
    <w:rsid w:val="00172A33"/>
    <w:rsid w:val="00173C86"/>
    <w:rsid w:val="00175B58"/>
    <w:rsid w:val="00182274"/>
    <w:rsid w:val="00182E3B"/>
    <w:rsid w:val="001857B7"/>
    <w:rsid w:val="001A31F2"/>
    <w:rsid w:val="001A4E02"/>
    <w:rsid w:val="001A50D0"/>
    <w:rsid w:val="001B1B36"/>
    <w:rsid w:val="001C4553"/>
    <w:rsid w:val="001D748D"/>
    <w:rsid w:val="001E1033"/>
    <w:rsid w:val="001E6434"/>
    <w:rsid w:val="001E6622"/>
    <w:rsid w:val="00201FE8"/>
    <w:rsid w:val="00205D91"/>
    <w:rsid w:val="002121E6"/>
    <w:rsid w:val="00214110"/>
    <w:rsid w:val="00235683"/>
    <w:rsid w:val="00237F1B"/>
    <w:rsid w:val="0024051D"/>
    <w:rsid w:val="00244EBE"/>
    <w:rsid w:val="002468C5"/>
    <w:rsid w:val="00247982"/>
    <w:rsid w:val="00263434"/>
    <w:rsid w:val="0026496F"/>
    <w:rsid w:val="00270522"/>
    <w:rsid w:val="00272280"/>
    <w:rsid w:val="00292090"/>
    <w:rsid w:val="00294638"/>
    <w:rsid w:val="002C008A"/>
    <w:rsid w:val="002C4614"/>
    <w:rsid w:val="002E3B7D"/>
    <w:rsid w:val="002E57F9"/>
    <w:rsid w:val="002E7F0D"/>
    <w:rsid w:val="00304CCB"/>
    <w:rsid w:val="00304F08"/>
    <w:rsid w:val="003278F6"/>
    <w:rsid w:val="003307A2"/>
    <w:rsid w:val="00331A50"/>
    <w:rsid w:val="00334155"/>
    <w:rsid w:val="00340145"/>
    <w:rsid w:val="00340E39"/>
    <w:rsid w:val="0035334A"/>
    <w:rsid w:val="003562D8"/>
    <w:rsid w:val="00370306"/>
    <w:rsid w:val="00370E3B"/>
    <w:rsid w:val="0037290F"/>
    <w:rsid w:val="00375891"/>
    <w:rsid w:val="003976AE"/>
    <w:rsid w:val="003A02BD"/>
    <w:rsid w:val="003A302E"/>
    <w:rsid w:val="003B040B"/>
    <w:rsid w:val="003B2DC9"/>
    <w:rsid w:val="003C6743"/>
    <w:rsid w:val="003E4FAD"/>
    <w:rsid w:val="003F1AD9"/>
    <w:rsid w:val="00402A4B"/>
    <w:rsid w:val="004260C8"/>
    <w:rsid w:val="00430A71"/>
    <w:rsid w:val="0044327D"/>
    <w:rsid w:val="0044493C"/>
    <w:rsid w:val="004451C7"/>
    <w:rsid w:val="00446FB0"/>
    <w:rsid w:val="00450A3A"/>
    <w:rsid w:val="00462FC0"/>
    <w:rsid w:val="0046374D"/>
    <w:rsid w:val="00466128"/>
    <w:rsid w:val="00471646"/>
    <w:rsid w:val="004744DA"/>
    <w:rsid w:val="004810A9"/>
    <w:rsid w:val="004925FC"/>
    <w:rsid w:val="004934E1"/>
    <w:rsid w:val="0049714F"/>
    <w:rsid w:val="004A2CDB"/>
    <w:rsid w:val="004A474A"/>
    <w:rsid w:val="004A6318"/>
    <w:rsid w:val="004A70CA"/>
    <w:rsid w:val="004B0029"/>
    <w:rsid w:val="004B1B5A"/>
    <w:rsid w:val="004B3B8C"/>
    <w:rsid w:val="004C7AAD"/>
    <w:rsid w:val="004D1EB8"/>
    <w:rsid w:val="004D5727"/>
    <w:rsid w:val="004E1608"/>
    <w:rsid w:val="004E168A"/>
    <w:rsid w:val="004F173C"/>
    <w:rsid w:val="004F5F4A"/>
    <w:rsid w:val="00510835"/>
    <w:rsid w:val="005134FB"/>
    <w:rsid w:val="00515435"/>
    <w:rsid w:val="00517BDA"/>
    <w:rsid w:val="00523E1D"/>
    <w:rsid w:val="005244F3"/>
    <w:rsid w:val="00526036"/>
    <w:rsid w:val="0053385B"/>
    <w:rsid w:val="00546267"/>
    <w:rsid w:val="00554F24"/>
    <w:rsid w:val="00566FE3"/>
    <w:rsid w:val="0057130F"/>
    <w:rsid w:val="005877E7"/>
    <w:rsid w:val="005A06B0"/>
    <w:rsid w:val="005A3E41"/>
    <w:rsid w:val="005A4286"/>
    <w:rsid w:val="005B29D7"/>
    <w:rsid w:val="005B2B21"/>
    <w:rsid w:val="005C444C"/>
    <w:rsid w:val="005D3708"/>
    <w:rsid w:val="005D5873"/>
    <w:rsid w:val="005D58D7"/>
    <w:rsid w:val="0062152C"/>
    <w:rsid w:val="00622CBE"/>
    <w:rsid w:val="00631B13"/>
    <w:rsid w:val="006370A3"/>
    <w:rsid w:val="0064138C"/>
    <w:rsid w:val="00647019"/>
    <w:rsid w:val="00655AEC"/>
    <w:rsid w:val="00661470"/>
    <w:rsid w:val="00665401"/>
    <w:rsid w:val="006704B3"/>
    <w:rsid w:val="0067095B"/>
    <w:rsid w:val="006821BD"/>
    <w:rsid w:val="00684440"/>
    <w:rsid w:val="00684C6D"/>
    <w:rsid w:val="006C100C"/>
    <w:rsid w:val="006C3BCB"/>
    <w:rsid w:val="006D4923"/>
    <w:rsid w:val="006D4AED"/>
    <w:rsid w:val="006E7056"/>
    <w:rsid w:val="006F0EAA"/>
    <w:rsid w:val="006F1480"/>
    <w:rsid w:val="006F3622"/>
    <w:rsid w:val="006F5987"/>
    <w:rsid w:val="00702B33"/>
    <w:rsid w:val="00703D60"/>
    <w:rsid w:val="00707FEB"/>
    <w:rsid w:val="0073409E"/>
    <w:rsid w:val="007536ED"/>
    <w:rsid w:val="00766220"/>
    <w:rsid w:val="00766D23"/>
    <w:rsid w:val="007772DD"/>
    <w:rsid w:val="007816B0"/>
    <w:rsid w:val="00791B0B"/>
    <w:rsid w:val="007C481D"/>
    <w:rsid w:val="007D2196"/>
    <w:rsid w:val="007E5572"/>
    <w:rsid w:val="007E7070"/>
    <w:rsid w:val="00805594"/>
    <w:rsid w:val="00805891"/>
    <w:rsid w:val="0082266B"/>
    <w:rsid w:val="00824053"/>
    <w:rsid w:val="00834747"/>
    <w:rsid w:val="0083484C"/>
    <w:rsid w:val="008431CC"/>
    <w:rsid w:val="008445AA"/>
    <w:rsid w:val="00845724"/>
    <w:rsid w:val="008514E4"/>
    <w:rsid w:val="00855501"/>
    <w:rsid w:val="00866E81"/>
    <w:rsid w:val="00884351"/>
    <w:rsid w:val="0089389F"/>
    <w:rsid w:val="008A2BC2"/>
    <w:rsid w:val="008A3C5D"/>
    <w:rsid w:val="008A64A2"/>
    <w:rsid w:val="008C30F9"/>
    <w:rsid w:val="008C6252"/>
    <w:rsid w:val="008E722F"/>
    <w:rsid w:val="00900AC9"/>
    <w:rsid w:val="00903D34"/>
    <w:rsid w:val="0090502F"/>
    <w:rsid w:val="0092630D"/>
    <w:rsid w:val="0094077D"/>
    <w:rsid w:val="00962F59"/>
    <w:rsid w:val="00970BD2"/>
    <w:rsid w:val="009750E7"/>
    <w:rsid w:val="009804DE"/>
    <w:rsid w:val="009B5EE8"/>
    <w:rsid w:val="009C173A"/>
    <w:rsid w:val="009D0E5A"/>
    <w:rsid w:val="009E079A"/>
    <w:rsid w:val="009E58DC"/>
    <w:rsid w:val="009F10C1"/>
    <w:rsid w:val="00A00CBC"/>
    <w:rsid w:val="00A108CB"/>
    <w:rsid w:val="00A2010C"/>
    <w:rsid w:val="00A21797"/>
    <w:rsid w:val="00A255AE"/>
    <w:rsid w:val="00A330AD"/>
    <w:rsid w:val="00A34017"/>
    <w:rsid w:val="00A364B4"/>
    <w:rsid w:val="00A41805"/>
    <w:rsid w:val="00A53FC9"/>
    <w:rsid w:val="00A62D23"/>
    <w:rsid w:val="00A71D41"/>
    <w:rsid w:val="00A91FAA"/>
    <w:rsid w:val="00A92E72"/>
    <w:rsid w:val="00AD0959"/>
    <w:rsid w:val="00AD0D36"/>
    <w:rsid w:val="00AD2D18"/>
    <w:rsid w:val="00AD6D1C"/>
    <w:rsid w:val="00AE4775"/>
    <w:rsid w:val="00AF6FE6"/>
    <w:rsid w:val="00B04DC6"/>
    <w:rsid w:val="00B2376C"/>
    <w:rsid w:val="00B25B95"/>
    <w:rsid w:val="00B263B1"/>
    <w:rsid w:val="00B34F71"/>
    <w:rsid w:val="00B4314A"/>
    <w:rsid w:val="00B61D48"/>
    <w:rsid w:val="00B75302"/>
    <w:rsid w:val="00B77852"/>
    <w:rsid w:val="00B802FB"/>
    <w:rsid w:val="00B9225C"/>
    <w:rsid w:val="00B96C6F"/>
    <w:rsid w:val="00BA3ED1"/>
    <w:rsid w:val="00BA4EBE"/>
    <w:rsid w:val="00BB3515"/>
    <w:rsid w:val="00BB4892"/>
    <w:rsid w:val="00BB642F"/>
    <w:rsid w:val="00BB65B7"/>
    <w:rsid w:val="00BB661C"/>
    <w:rsid w:val="00BC26C1"/>
    <w:rsid w:val="00BD5AA4"/>
    <w:rsid w:val="00BE1229"/>
    <w:rsid w:val="00BF3818"/>
    <w:rsid w:val="00C00AFD"/>
    <w:rsid w:val="00C102E3"/>
    <w:rsid w:val="00C1367F"/>
    <w:rsid w:val="00C17D4B"/>
    <w:rsid w:val="00C20DBD"/>
    <w:rsid w:val="00C50E5F"/>
    <w:rsid w:val="00C54A2F"/>
    <w:rsid w:val="00C5638C"/>
    <w:rsid w:val="00C624BB"/>
    <w:rsid w:val="00C76332"/>
    <w:rsid w:val="00C80BC9"/>
    <w:rsid w:val="00C83DAA"/>
    <w:rsid w:val="00C95245"/>
    <w:rsid w:val="00CA7ABF"/>
    <w:rsid w:val="00CB76F7"/>
    <w:rsid w:val="00CC3F5E"/>
    <w:rsid w:val="00CF4F05"/>
    <w:rsid w:val="00D047F2"/>
    <w:rsid w:val="00D04B0F"/>
    <w:rsid w:val="00D130FB"/>
    <w:rsid w:val="00D15D22"/>
    <w:rsid w:val="00D367C2"/>
    <w:rsid w:val="00D413C0"/>
    <w:rsid w:val="00D50C9D"/>
    <w:rsid w:val="00D61A01"/>
    <w:rsid w:val="00D6393B"/>
    <w:rsid w:val="00D670A9"/>
    <w:rsid w:val="00D713FA"/>
    <w:rsid w:val="00D76EDB"/>
    <w:rsid w:val="00D86944"/>
    <w:rsid w:val="00D93164"/>
    <w:rsid w:val="00DB17A3"/>
    <w:rsid w:val="00DB60A4"/>
    <w:rsid w:val="00DC5468"/>
    <w:rsid w:val="00DC5F02"/>
    <w:rsid w:val="00DC66FF"/>
    <w:rsid w:val="00DC7E2D"/>
    <w:rsid w:val="00DE12EB"/>
    <w:rsid w:val="00DE7057"/>
    <w:rsid w:val="00DF64FE"/>
    <w:rsid w:val="00DF6D06"/>
    <w:rsid w:val="00E01A2C"/>
    <w:rsid w:val="00E02423"/>
    <w:rsid w:val="00E20AD0"/>
    <w:rsid w:val="00E30A0D"/>
    <w:rsid w:val="00E51045"/>
    <w:rsid w:val="00E71674"/>
    <w:rsid w:val="00E76BAD"/>
    <w:rsid w:val="00E96006"/>
    <w:rsid w:val="00E9637B"/>
    <w:rsid w:val="00ED0191"/>
    <w:rsid w:val="00ED042D"/>
    <w:rsid w:val="00EE075E"/>
    <w:rsid w:val="00EE087A"/>
    <w:rsid w:val="00EE6317"/>
    <w:rsid w:val="00EF40E1"/>
    <w:rsid w:val="00EF4A65"/>
    <w:rsid w:val="00EF5010"/>
    <w:rsid w:val="00F0351A"/>
    <w:rsid w:val="00F1034A"/>
    <w:rsid w:val="00F108D3"/>
    <w:rsid w:val="00F15CFC"/>
    <w:rsid w:val="00F23E1D"/>
    <w:rsid w:val="00F30706"/>
    <w:rsid w:val="00F33341"/>
    <w:rsid w:val="00F338CA"/>
    <w:rsid w:val="00F36919"/>
    <w:rsid w:val="00F40EFE"/>
    <w:rsid w:val="00F505D6"/>
    <w:rsid w:val="00F54D97"/>
    <w:rsid w:val="00F658D1"/>
    <w:rsid w:val="00F66D71"/>
    <w:rsid w:val="00F7537E"/>
    <w:rsid w:val="00F75B0F"/>
    <w:rsid w:val="00F83FFB"/>
    <w:rsid w:val="00F90EBA"/>
    <w:rsid w:val="00F92D03"/>
    <w:rsid w:val="00FA18A4"/>
    <w:rsid w:val="00FA2555"/>
    <w:rsid w:val="00FA4760"/>
    <w:rsid w:val="00FA5626"/>
    <w:rsid w:val="00FC1840"/>
    <w:rsid w:val="00FD06A8"/>
    <w:rsid w:val="00FD2523"/>
    <w:rsid w:val="00FE1D07"/>
    <w:rsid w:val="00FF4B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7CEA45"/>
  <w15:docId w15:val="{D1F2438B-65BB-4921-96C8-9885DA41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891"/>
    <w:rPr>
      <w:lang w:val="en-US" w:eastAsia="en-US"/>
    </w:rPr>
  </w:style>
  <w:style w:type="paragraph" w:styleId="Heading1">
    <w:name w:val="heading 1"/>
    <w:basedOn w:val="Normal"/>
    <w:link w:val="Heading1Char"/>
    <w:uiPriority w:val="9"/>
    <w:qFormat/>
    <w:rsid w:val="003562D8"/>
    <w:pPr>
      <w:spacing w:before="100" w:beforeAutospacing="1" w:after="100" w:afterAutospacing="1"/>
      <w:outlineLvl w:val="0"/>
    </w:pPr>
    <w:rPr>
      <w:b/>
      <w:bCs/>
      <w:kern w:val="36"/>
      <w:sz w:val="48"/>
      <w:szCs w:val="48"/>
      <w:lang w:val="en-AU" w:eastAsia="en-AU"/>
    </w:rPr>
  </w:style>
  <w:style w:type="paragraph" w:styleId="Heading3">
    <w:name w:val="heading 3"/>
    <w:basedOn w:val="Normal"/>
    <w:next w:val="Normal"/>
    <w:link w:val="Heading3Char"/>
    <w:uiPriority w:val="9"/>
    <w:unhideWhenUsed/>
    <w:qFormat/>
    <w:rsid w:val="00DC5F0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05891"/>
    <w:pPr>
      <w:jc w:val="both"/>
    </w:pPr>
    <w:rPr>
      <w:rFonts w:ascii="Arial" w:hAnsi="Arial"/>
      <w:sz w:val="24"/>
    </w:rPr>
  </w:style>
  <w:style w:type="character" w:styleId="Hyperlink">
    <w:name w:val="Hyperlink"/>
    <w:basedOn w:val="DefaultParagraphFont"/>
    <w:rsid w:val="00805891"/>
    <w:rPr>
      <w:color w:val="0000FF"/>
      <w:u w:val="single"/>
    </w:rPr>
  </w:style>
  <w:style w:type="character" w:customStyle="1" w:styleId="BodyTextChar">
    <w:name w:val="Body Text Char"/>
    <w:basedOn w:val="DefaultParagraphFont"/>
    <w:link w:val="BodyText"/>
    <w:rsid w:val="00631B13"/>
    <w:rPr>
      <w:rFonts w:ascii="Arial" w:hAnsi="Arial"/>
      <w:sz w:val="24"/>
      <w:lang w:val="en-US" w:eastAsia="en-US" w:bidi="ar-SA"/>
    </w:rPr>
  </w:style>
  <w:style w:type="paragraph" w:styleId="BalloonText">
    <w:name w:val="Balloon Text"/>
    <w:basedOn w:val="Normal"/>
    <w:semiHidden/>
    <w:rsid w:val="00962F59"/>
    <w:rPr>
      <w:rFonts w:ascii="Tahoma" w:hAnsi="Tahoma" w:cs="Tahoma"/>
      <w:sz w:val="16"/>
      <w:szCs w:val="16"/>
    </w:rPr>
  </w:style>
  <w:style w:type="character" w:customStyle="1" w:styleId="BodyTextCharChar">
    <w:name w:val="Body Text Char Char"/>
    <w:basedOn w:val="DefaultParagraphFont"/>
    <w:rsid w:val="008A2BC2"/>
    <w:rPr>
      <w:rFonts w:ascii="Arial" w:hAnsi="Arial"/>
      <w:sz w:val="24"/>
      <w:lang w:val="en-US" w:eastAsia="en-US" w:bidi="ar-SA"/>
    </w:rPr>
  </w:style>
  <w:style w:type="character" w:styleId="Strong">
    <w:name w:val="Strong"/>
    <w:basedOn w:val="DefaultParagraphFont"/>
    <w:uiPriority w:val="22"/>
    <w:qFormat/>
    <w:rsid w:val="00E71674"/>
    <w:rPr>
      <w:b/>
      <w:bCs/>
    </w:rPr>
  </w:style>
  <w:style w:type="paragraph" w:styleId="NoSpacing">
    <w:name w:val="No Spacing"/>
    <w:uiPriority w:val="1"/>
    <w:qFormat/>
    <w:rsid w:val="00791B0B"/>
    <w:rPr>
      <w:rFonts w:ascii="Calibri" w:eastAsia="Calibri" w:hAnsi="Calibri"/>
      <w:sz w:val="22"/>
      <w:szCs w:val="22"/>
      <w:lang w:val="en-US" w:eastAsia="en-US"/>
    </w:rPr>
  </w:style>
  <w:style w:type="character" w:customStyle="1" w:styleId="Heading1Char">
    <w:name w:val="Heading 1 Char"/>
    <w:basedOn w:val="DefaultParagraphFont"/>
    <w:link w:val="Heading1"/>
    <w:uiPriority w:val="9"/>
    <w:rsid w:val="003562D8"/>
    <w:rPr>
      <w:b/>
      <w:bCs/>
      <w:kern w:val="36"/>
      <w:sz w:val="48"/>
      <w:szCs w:val="48"/>
    </w:rPr>
  </w:style>
  <w:style w:type="paragraph" w:styleId="Header">
    <w:name w:val="header"/>
    <w:basedOn w:val="Normal"/>
    <w:link w:val="HeaderChar"/>
    <w:uiPriority w:val="99"/>
    <w:unhideWhenUsed/>
    <w:rsid w:val="00DE12EB"/>
    <w:pPr>
      <w:tabs>
        <w:tab w:val="center" w:pos="4513"/>
        <w:tab w:val="right" w:pos="9026"/>
      </w:tabs>
    </w:pPr>
  </w:style>
  <w:style w:type="character" w:customStyle="1" w:styleId="HeaderChar">
    <w:name w:val="Header Char"/>
    <w:basedOn w:val="DefaultParagraphFont"/>
    <w:link w:val="Header"/>
    <w:uiPriority w:val="99"/>
    <w:rsid w:val="00DE12EB"/>
    <w:rPr>
      <w:lang w:val="en-US" w:eastAsia="en-US"/>
    </w:rPr>
  </w:style>
  <w:style w:type="paragraph" w:styleId="Footer">
    <w:name w:val="footer"/>
    <w:basedOn w:val="Normal"/>
    <w:link w:val="FooterChar"/>
    <w:uiPriority w:val="99"/>
    <w:unhideWhenUsed/>
    <w:rsid w:val="00DE12EB"/>
    <w:pPr>
      <w:tabs>
        <w:tab w:val="center" w:pos="4513"/>
        <w:tab w:val="right" w:pos="9026"/>
      </w:tabs>
    </w:pPr>
  </w:style>
  <w:style w:type="character" w:customStyle="1" w:styleId="FooterChar">
    <w:name w:val="Footer Char"/>
    <w:basedOn w:val="DefaultParagraphFont"/>
    <w:link w:val="Footer"/>
    <w:uiPriority w:val="99"/>
    <w:rsid w:val="00DE12EB"/>
    <w:rPr>
      <w:lang w:val="en-US" w:eastAsia="en-US"/>
    </w:rPr>
  </w:style>
  <w:style w:type="character" w:styleId="UnresolvedMention">
    <w:name w:val="Unresolved Mention"/>
    <w:basedOn w:val="DefaultParagraphFont"/>
    <w:uiPriority w:val="99"/>
    <w:semiHidden/>
    <w:unhideWhenUsed/>
    <w:rsid w:val="00DC5F02"/>
    <w:rPr>
      <w:color w:val="605E5C"/>
      <w:shd w:val="clear" w:color="auto" w:fill="E1DFDD"/>
    </w:rPr>
  </w:style>
  <w:style w:type="character" w:customStyle="1" w:styleId="Heading3Char">
    <w:name w:val="Heading 3 Char"/>
    <w:basedOn w:val="DefaultParagraphFont"/>
    <w:link w:val="Heading3"/>
    <w:uiPriority w:val="9"/>
    <w:rsid w:val="00DC5F02"/>
    <w:rPr>
      <w:rFonts w:asciiTheme="majorHAnsi" w:eastAsiaTheme="majorEastAsia" w:hAnsiTheme="majorHAnsi" w:cstheme="majorBidi"/>
      <w:color w:val="243F60" w:themeColor="accent1" w:themeShade="7F"/>
      <w:sz w:val="24"/>
      <w:szCs w:val="24"/>
      <w:lang w:val="en-US" w:eastAsia="en-US"/>
    </w:rPr>
  </w:style>
  <w:style w:type="paragraph" w:styleId="ListParagraph">
    <w:name w:val="List Paragraph"/>
    <w:basedOn w:val="Normal"/>
    <w:uiPriority w:val="34"/>
    <w:qFormat/>
    <w:rsid w:val="000577A9"/>
    <w:pPr>
      <w:ind w:left="720"/>
      <w:contextualSpacing/>
    </w:pPr>
  </w:style>
  <w:style w:type="table" w:styleId="TableGrid">
    <w:name w:val="Table Grid"/>
    <w:basedOn w:val="TableNormal"/>
    <w:uiPriority w:val="59"/>
    <w:rsid w:val="00E20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4614"/>
    <w:rPr>
      <w:sz w:val="16"/>
      <w:szCs w:val="16"/>
    </w:rPr>
  </w:style>
  <w:style w:type="paragraph" w:styleId="CommentText">
    <w:name w:val="annotation text"/>
    <w:basedOn w:val="Normal"/>
    <w:link w:val="CommentTextChar"/>
    <w:uiPriority w:val="99"/>
    <w:semiHidden/>
    <w:unhideWhenUsed/>
    <w:rsid w:val="002C4614"/>
  </w:style>
  <w:style w:type="character" w:customStyle="1" w:styleId="CommentTextChar">
    <w:name w:val="Comment Text Char"/>
    <w:basedOn w:val="DefaultParagraphFont"/>
    <w:link w:val="CommentText"/>
    <w:uiPriority w:val="99"/>
    <w:semiHidden/>
    <w:rsid w:val="002C4614"/>
    <w:rPr>
      <w:lang w:val="en-US" w:eastAsia="en-US"/>
    </w:rPr>
  </w:style>
  <w:style w:type="paragraph" w:styleId="CommentSubject">
    <w:name w:val="annotation subject"/>
    <w:basedOn w:val="CommentText"/>
    <w:next w:val="CommentText"/>
    <w:link w:val="CommentSubjectChar"/>
    <w:uiPriority w:val="99"/>
    <w:semiHidden/>
    <w:unhideWhenUsed/>
    <w:rsid w:val="002C4614"/>
    <w:rPr>
      <w:b/>
      <w:bCs/>
    </w:rPr>
  </w:style>
  <w:style w:type="character" w:customStyle="1" w:styleId="CommentSubjectChar">
    <w:name w:val="Comment Subject Char"/>
    <w:basedOn w:val="CommentTextChar"/>
    <w:link w:val="CommentSubject"/>
    <w:uiPriority w:val="99"/>
    <w:semiHidden/>
    <w:rsid w:val="002C461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244447">
      <w:bodyDiv w:val="1"/>
      <w:marLeft w:val="0"/>
      <w:marRight w:val="0"/>
      <w:marTop w:val="0"/>
      <w:marBottom w:val="0"/>
      <w:divBdr>
        <w:top w:val="none" w:sz="0" w:space="0" w:color="auto"/>
        <w:left w:val="none" w:sz="0" w:space="0" w:color="auto"/>
        <w:bottom w:val="none" w:sz="0" w:space="0" w:color="auto"/>
        <w:right w:val="none" w:sz="0" w:space="0" w:color="auto"/>
      </w:divBdr>
    </w:div>
    <w:div w:id="849414605">
      <w:bodyDiv w:val="1"/>
      <w:marLeft w:val="0"/>
      <w:marRight w:val="0"/>
      <w:marTop w:val="0"/>
      <w:marBottom w:val="0"/>
      <w:divBdr>
        <w:top w:val="none" w:sz="0" w:space="0" w:color="auto"/>
        <w:left w:val="none" w:sz="0" w:space="0" w:color="auto"/>
        <w:bottom w:val="none" w:sz="0" w:space="0" w:color="auto"/>
        <w:right w:val="none" w:sz="0" w:space="0" w:color="auto"/>
      </w:divBdr>
    </w:div>
    <w:div w:id="1238133634">
      <w:bodyDiv w:val="1"/>
      <w:marLeft w:val="0"/>
      <w:marRight w:val="0"/>
      <w:marTop w:val="0"/>
      <w:marBottom w:val="0"/>
      <w:divBdr>
        <w:top w:val="none" w:sz="0" w:space="0" w:color="auto"/>
        <w:left w:val="none" w:sz="0" w:space="0" w:color="auto"/>
        <w:bottom w:val="none" w:sz="0" w:space="0" w:color="auto"/>
        <w:right w:val="none" w:sz="0" w:space="0" w:color="auto"/>
      </w:divBdr>
    </w:div>
    <w:div w:id="1363628170">
      <w:bodyDiv w:val="1"/>
      <w:marLeft w:val="0"/>
      <w:marRight w:val="0"/>
      <w:marTop w:val="0"/>
      <w:marBottom w:val="0"/>
      <w:divBdr>
        <w:top w:val="none" w:sz="0" w:space="0" w:color="auto"/>
        <w:left w:val="none" w:sz="0" w:space="0" w:color="auto"/>
        <w:bottom w:val="none" w:sz="0" w:space="0" w:color="auto"/>
        <w:right w:val="none" w:sz="0" w:space="0" w:color="auto"/>
      </w:divBdr>
    </w:div>
    <w:div w:id="1944416935">
      <w:bodyDiv w:val="1"/>
      <w:marLeft w:val="0"/>
      <w:marRight w:val="0"/>
      <w:marTop w:val="0"/>
      <w:marBottom w:val="0"/>
      <w:divBdr>
        <w:top w:val="none" w:sz="0" w:space="0" w:color="auto"/>
        <w:left w:val="none" w:sz="0" w:space="0" w:color="auto"/>
        <w:bottom w:val="none" w:sz="0" w:space="0" w:color="auto"/>
        <w:right w:val="none" w:sz="0" w:space="0" w:color="auto"/>
      </w:divBdr>
    </w:div>
    <w:div w:id="204481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okebymarket.org.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nnings.com.au/oztrail-base-pods-kit-4-pack_p319143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quareup.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02095-7E05-4F3B-8784-0FA99C240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1739</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Dear Stallholders,</vt:lpstr>
    </vt:vector>
  </TitlesOfParts>
  <Company>Hewlett-Packard</Company>
  <LinksUpToDate>false</LinksUpToDate>
  <CharactersWithSpaces>11634</CharactersWithSpaces>
  <SharedDoc>false</SharedDoc>
  <HLinks>
    <vt:vector size="12" baseType="variant">
      <vt:variant>
        <vt:i4>458755</vt:i4>
      </vt:variant>
      <vt:variant>
        <vt:i4>6</vt:i4>
      </vt:variant>
      <vt:variant>
        <vt:i4>0</vt:i4>
      </vt:variant>
      <vt:variant>
        <vt:i4>5</vt:i4>
      </vt:variant>
      <vt:variant>
        <vt:lpwstr>http://www.bawbawshire.vic.gov.au/Services/Public_Health/Food_safety</vt:lpwstr>
      </vt:variant>
      <vt:variant>
        <vt:lpwstr/>
      </vt:variant>
      <vt:variant>
        <vt:i4>4784184</vt:i4>
      </vt:variant>
      <vt:variant>
        <vt:i4>3</vt:i4>
      </vt:variant>
      <vt:variant>
        <vt:i4>0</vt:i4>
      </vt:variant>
      <vt:variant>
        <vt:i4>5</vt:i4>
      </vt:variant>
      <vt:variant>
        <vt:lpwstr>mailto:info@rokebymarket.org.au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Stallholders,</dc:title>
  <dc:creator>Dianne van der Veen</dc:creator>
  <cp:lastModifiedBy>Derek Jones</cp:lastModifiedBy>
  <cp:revision>4</cp:revision>
  <cp:lastPrinted>2020-07-18T01:27:00Z</cp:lastPrinted>
  <dcterms:created xsi:type="dcterms:W3CDTF">2020-09-28T05:40:00Z</dcterms:created>
  <dcterms:modified xsi:type="dcterms:W3CDTF">2020-09-28T05:41:00Z</dcterms:modified>
</cp:coreProperties>
</file>